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06AA2" w14:textId="104A4335" w:rsidR="00B81940" w:rsidRPr="004A3F81" w:rsidRDefault="00B81940" w:rsidP="00BA6E26">
      <w:pPr>
        <w:pBdr>
          <w:bottom w:val="single" w:sz="12" w:space="1" w:color="auto"/>
        </w:pBdr>
        <w:spacing w:line="360" w:lineRule="auto"/>
        <w:ind w:right="1127"/>
        <w:rPr>
          <w:rFonts w:ascii="Candara" w:hAnsi="Candara"/>
          <w:b/>
          <w:color w:val="806000" w:themeColor="accent4" w:themeShade="80"/>
          <w:szCs w:val="20"/>
        </w:rPr>
      </w:pPr>
      <w:r w:rsidRPr="004A3F81">
        <w:rPr>
          <w:rFonts w:ascii="Candara" w:hAnsi="Candara"/>
          <w:b/>
          <w:color w:val="806000" w:themeColor="accent4" w:themeShade="80"/>
          <w:szCs w:val="20"/>
        </w:rPr>
        <w:t xml:space="preserve">PRESSEMAPPE | Fürth, den </w:t>
      </w:r>
      <w:r w:rsidR="00E26568" w:rsidRPr="004A3F81">
        <w:rPr>
          <w:rFonts w:ascii="Candara" w:hAnsi="Candara"/>
          <w:b/>
          <w:color w:val="806000" w:themeColor="accent4" w:themeShade="80"/>
          <w:szCs w:val="20"/>
        </w:rPr>
        <w:t>16</w:t>
      </w:r>
      <w:r w:rsidRPr="004A3F81">
        <w:rPr>
          <w:rFonts w:ascii="Candara" w:hAnsi="Candara"/>
          <w:b/>
          <w:color w:val="806000" w:themeColor="accent4" w:themeShade="80"/>
          <w:szCs w:val="20"/>
        </w:rPr>
        <w:t>.0</w:t>
      </w:r>
      <w:r w:rsidR="00E26568" w:rsidRPr="004A3F81">
        <w:rPr>
          <w:rFonts w:ascii="Candara" w:hAnsi="Candara"/>
          <w:b/>
          <w:color w:val="806000" w:themeColor="accent4" w:themeShade="80"/>
          <w:szCs w:val="20"/>
        </w:rPr>
        <w:t>6</w:t>
      </w:r>
      <w:r w:rsidRPr="004A3F81">
        <w:rPr>
          <w:rFonts w:ascii="Candara" w:hAnsi="Candara"/>
          <w:b/>
          <w:color w:val="806000" w:themeColor="accent4" w:themeShade="80"/>
          <w:szCs w:val="20"/>
        </w:rPr>
        <w:t>.2021</w:t>
      </w:r>
    </w:p>
    <w:p w14:paraId="0895DB4E" w14:textId="77777777" w:rsidR="006A21E9" w:rsidRPr="00174CE7" w:rsidRDefault="006A21E9" w:rsidP="008B3E3F">
      <w:pPr>
        <w:pStyle w:val="KeinLeerraum"/>
        <w:rPr>
          <w:rFonts w:ascii="Candara" w:hAnsi="Candara"/>
          <w:b/>
          <w:bCs/>
          <w:szCs w:val="20"/>
        </w:rPr>
      </w:pPr>
    </w:p>
    <w:p w14:paraId="084C44E9" w14:textId="77777777" w:rsidR="00F06671" w:rsidRPr="00174CE7" w:rsidRDefault="005D7F38" w:rsidP="008B3E3F">
      <w:pPr>
        <w:rPr>
          <w:rFonts w:ascii="Candara" w:hAnsi="Candara" w:cs="Lucida Grande"/>
          <w:b/>
          <w:bCs/>
          <w:color w:val="34718A"/>
          <w:sz w:val="22"/>
          <w:szCs w:val="22"/>
        </w:rPr>
      </w:pPr>
      <w:r w:rsidRPr="00174CE7">
        <w:rPr>
          <w:rFonts w:ascii="Candara" w:hAnsi="Candara" w:cs="Lucida Grande"/>
          <w:b/>
          <w:color w:val="34718A"/>
          <w:sz w:val="28"/>
          <w:szCs w:val="28"/>
        </w:rPr>
        <w:t xml:space="preserve">All </w:t>
      </w:r>
      <w:proofErr w:type="spellStart"/>
      <w:r w:rsidRPr="00174CE7">
        <w:rPr>
          <w:rFonts w:ascii="Candara" w:hAnsi="Candara" w:cs="Lucida Grande"/>
          <w:b/>
          <w:color w:val="34718A"/>
          <w:sz w:val="28"/>
          <w:szCs w:val="28"/>
        </w:rPr>
        <w:t>About</w:t>
      </w:r>
      <w:proofErr w:type="spellEnd"/>
      <w:r w:rsidRPr="00174CE7">
        <w:rPr>
          <w:rFonts w:ascii="Candara" w:hAnsi="Candara" w:cs="Lucida Grande"/>
          <w:b/>
          <w:color w:val="34718A"/>
          <w:sz w:val="28"/>
          <w:szCs w:val="28"/>
        </w:rPr>
        <w:t xml:space="preserve"> Tel Aviv-Jaffa</w:t>
      </w:r>
      <w:r w:rsidRPr="00174CE7">
        <w:rPr>
          <w:rFonts w:ascii="Candara" w:hAnsi="Candara" w:cs="Lucida Grande"/>
          <w:b/>
          <w:color w:val="34718A"/>
          <w:sz w:val="28"/>
          <w:szCs w:val="28"/>
        </w:rPr>
        <w:br/>
      </w:r>
      <w:r w:rsidRPr="00174CE7">
        <w:rPr>
          <w:rFonts w:ascii="Candara" w:hAnsi="Candara" w:cs="Lucida Grande"/>
          <w:b/>
          <w:bCs/>
          <w:color w:val="34718A"/>
          <w:sz w:val="22"/>
          <w:szCs w:val="22"/>
        </w:rPr>
        <w:t xml:space="preserve">Die Erfindung einer Stadt </w:t>
      </w:r>
    </w:p>
    <w:p w14:paraId="12C20A36" w14:textId="58C97697" w:rsidR="005D7F38" w:rsidRPr="00174CE7" w:rsidRDefault="005D7F38" w:rsidP="008B3E3F">
      <w:pPr>
        <w:rPr>
          <w:rFonts w:ascii="Candara" w:hAnsi="Candara" w:cs="Lucida Grande"/>
          <w:b/>
          <w:color w:val="806000" w:themeColor="accent4" w:themeShade="80"/>
          <w:szCs w:val="20"/>
          <w:lang w:bidi="he-IL"/>
        </w:rPr>
      </w:pPr>
      <w:r w:rsidRPr="00174CE7">
        <w:rPr>
          <w:rFonts w:ascii="Candara" w:hAnsi="Candara" w:cs="Lucida Grande"/>
          <w:color w:val="806000" w:themeColor="accent4" w:themeShade="80"/>
          <w:szCs w:val="20"/>
        </w:rPr>
        <w:t xml:space="preserve">bis </w:t>
      </w:r>
      <w:r w:rsidR="00BA6E26" w:rsidRPr="00174CE7">
        <w:rPr>
          <w:rFonts w:ascii="Candara" w:hAnsi="Candara" w:cs="Lucida Grande"/>
          <w:color w:val="806000" w:themeColor="accent4" w:themeShade="80"/>
          <w:szCs w:val="20"/>
        </w:rPr>
        <w:t>30</w:t>
      </w:r>
      <w:r w:rsidRPr="00174CE7">
        <w:rPr>
          <w:rFonts w:ascii="Candara" w:hAnsi="Candara" w:cs="Lucida Grande"/>
          <w:color w:val="806000" w:themeColor="accent4" w:themeShade="80"/>
          <w:szCs w:val="20"/>
        </w:rPr>
        <w:t>.1</w:t>
      </w:r>
      <w:r w:rsidR="00BA6E26" w:rsidRPr="00174CE7">
        <w:rPr>
          <w:rFonts w:ascii="Candara" w:hAnsi="Candara" w:cs="Lucida Grande"/>
          <w:color w:val="806000" w:themeColor="accent4" w:themeShade="80"/>
          <w:szCs w:val="20"/>
        </w:rPr>
        <w:t>0</w:t>
      </w:r>
      <w:r w:rsidRPr="00174CE7">
        <w:rPr>
          <w:rFonts w:ascii="Candara" w:hAnsi="Candara" w:cs="Lucida Grande"/>
          <w:color w:val="806000" w:themeColor="accent4" w:themeShade="80"/>
          <w:szCs w:val="20"/>
        </w:rPr>
        <w:t>.21</w:t>
      </w:r>
      <w:r w:rsidR="00F06671" w:rsidRPr="00174CE7">
        <w:rPr>
          <w:rFonts w:ascii="Candara" w:hAnsi="Candara" w:cs="Lucida Grande"/>
          <w:color w:val="806000" w:themeColor="accent4" w:themeShade="80"/>
          <w:szCs w:val="20"/>
        </w:rPr>
        <w:t xml:space="preserve"> im JMF Fürth</w:t>
      </w:r>
    </w:p>
    <w:p w14:paraId="43D7626F" w14:textId="77777777" w:rsidR="008B3E3F" w:rsidRPr="00174CE7" w:rsidRDefault="008B3E3F" w:rsidP="008B3E3F">
      <w:pPr>
        <w:rPr>
          <w:rFonts w:ascii="Candara" w:hAnsi="Candara" w:cs="Lucida Grande"/>
          <w:b/>
          <w:color w:val="806000" w:themeColor="accent4" w:themeShade="80"/>
          <w:szCs w:val="20"/>
          <w:lang w:bidi="he-IL"/>
        </w:rPr>
      </w:pPr>
    </w:p>
    <w:p w14:paraId="3CF4606B" w14:textId="77777777" w:rsidR="008B3E3F" w:rsidRPr="00174CE7" w:rsidRDefault="005D7F38" w:rsidP="008B3E3F">
      <w:pPr>
        <w:rPr>
          <w:rFonts w:ascii="Candara" w:hAnsi="Candara" w:cs="Lucida Grande"/>
          <w:color w:val="806000" w:themeColor="accent4" w:themeShade="80"/>
          <w:szCs w:val="20"/>
        </w:rPr>
      </w:pPr>
      <w:r w:rsidRPr="00174CE7">
        <w:rPr>
          <w:rFonts w:ascii="Candara" w:hAnsi="Candara" w:cs="Lucida Grande"/>
          <w:color w:val="806000" w:themeColor="accent4" w:themeShade="80"/>
          <w:szCs w:val="20"/>
        </w:rPr>
        <w:t xml:space="preserve">Eine Ausstellung des Jüdischen Museums Hohenems </w:t>
      </w:r>
    </w:p>
    <w:p w14:paraId="390E7B68" w14:textId="57EF3202" w:rsidR="005D7F38" w:rsidRPr="00174CE7" w:rsidRDefault="005D7F38" w:rsidP="008B3E3F">
      <w:pPr>
        <w:rPr>
          <w:rFonts w:ascii="Candara" w:hAnsi="Candara" w:cs="Lucida Grande"/>
          <w:color w:val="806000" w:themeColor="accent4" w:themeShade="80"/>
          <w:szCs w:val="20"/>
          <w:lang w:bidi="he-IL"/>
        </w:rPr>
      </w:pPr>
      <w:r w:rsidRPr="00174CE7">
        <w:rPr>
          <w:rFonts w:ascii="Candara" w:hAnsi="Candara" w:cs="Lucida Grande"/>
          <w:color w:val="806000" w:themeColor="accent4" w:themeShade="80"/>
          <w:szCs w:val="20"/>
        </w:rPr>
        <w:t>erstmalig in Deutschland zu sehen</w:t>
      </w:r>
      <w:r w:rsidR="00F06671" w:rsidRPr="00174CE7">
        <w:rPr>
          <w:rFonts w:ascii="Candara" w:hAnsi="Candara" w:cs="Lucida Grande"/>
          <w:color w:val="806000" w:themeColor="accent4" w:themeShade="80"/>
          <w:szCs w:val="20"/>
          <w:lang w:bidi="he-IL"/>
        </w:rPr>
        <w:t>.</w:t>
      </w:r>
    </w:p>
    <w:p w14:paraId="0E5E6E17" w14:textId="77777777" w:rsidR="008B3E3F" w:rsidRPr="00174CE7" w:rsidRDefault="008B3E3F" w:rsidP="008B3E3F">
      <w:pPr>
        <w:rPr>
          <w:rFonts w:ascii="Candara" w:hAnsi="Candara" w:cs="Lucida Grande"/>
          <w:color w:val="000000" w:themeColor="text1"/>
          <w:szCs w:val="20"/>
        </w:rPr>
      </w:pPr>
    </w:p>
    <w:p w14:paraId="63BB42C5" w14:textId="0A00C3C1" w:rsidR="005D7F38" w:rsidRPr="00174CE7" w:rsidRDefault="008B3E3F" w:rsidP="00BA6E26">
      <w:pPr>
        <w:pStyle w:val="KeinLeerraum"/>
        <w:spacing w:line="360" w:lineRule="auto"/>
        <w:rPr>
          <w:rFonts w:ascii="Candara" w:hAnsi="Candara"/>
          <w:szCs w:val="20"/>
        </w:rPr>
      </w:pPr>
      <w:r w:rsidRPr="00174CE7">
        <w:rPr>
          <w:rFonts w:ascii="Candara" w:hAnsi="Candara"/>
          <w:noProof/>
          <w:szCs w:val="20"/>
        </w:rPr>
        <w:drawing>
          <wp:inline distT="0" distB="0" distL="0" distR="0" wp14:anchorId="5A628619" wp14:editId="51A1A820">
            <wp:extent cx="1671293" cy="2155811"/>
            <wp:effectExtent l="0" t="0" r="571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3831" cy="2171983"/>
                    </a:xfrm>
                    <a:prstGeom prst="rect">
                      <a:avLst/>
                    </a:prstGeom>
                  </pic:spPr>
                </pic:pic>
              </a:graphicData>
            </a:graphic>
          </wp:inline>
        </w:drawing>
      </w:r>
    </w:p>
    <w:p w14:paraId="6679A495" w14:textId="77777777" w:rsidR="009100E8" w:rsidRPr="00174CE7" w:rsidRDefault="009100E8" w:rsidP="00BA6E26">
      <w:pPr>
        <w:pStyle w:val="Listenabsatz"/>
        <w:numPr>
          <w:ilvl w:val="0"/>
          <w:numId w:val="1"/>
        </w:numPr>
        <w:spacing w:line="360" w:lineRule="auto"/>
        <w:ind w:right="418"/>
        <w:rPr>
          <w:rFonts w:ascii="Candara" w:hAnsi="Candara" w:cs="Segoe UI"/>
          <w:szCs w:val="20"/>
          <w:shd w:val="clear" w:color="auto" w:fill="FFFFFF"/>
        </w:rPr>
      </w:pPr>
    </w:p>
    <w:p w14:paraId="702FE774" w14:textId="68EAD4A4" w:rsidR="005D7F38" w:rsidRPr="00174CE7" w:rsidRDefault="005D7F38" w:rsidP="00BA6E26">
      <w:pPr>
        <w:spacing w:line="360" w:lineRule="auto"/>
        <w:ind w:right="418"/>
        <w:contextualSpacing/>
        <w:rPr>
          <w:rFonts w:ascii="Candara" w:hAnsi="Candara" w:cs="Segoe UI"/>
          <w:szCs w:val="20"/>
          <w:shd w:val="clear" w:color="auto" w:fill="FFFFFF"/>
        </w:rPr>
      </w:pPr>
      <w:r w:rsidRPr="00174CE7">
        <w:rPr>
          <w:rFonts w:ascii="Candara" w:hAnsi="Candara" w:cs="Segoe UI"/>
          <w:szCs w:val="20"/>
          <w:shd w:val="clear" w:color="auto" w:fill="FFFFFF"/>
        </w:rPr>
        <w:t>Wenn wir schon nicht reisen dürfen, dann müssen die Städte eben zu uns kommen. Das Jüdische Museum Franken in Fürth zeigt Tel Aviv-Jaffa aus ungewöhnlicher Perspektive. Bis zum 3</w:t>
      </w:r>
      <w:r w:rsidR="008B3E3F" w:rsidRPr="00174CE7">
        <w:rPr>
          <w:rFonts w:ascii="Candara" w:hAnsi="Candara" w:cs="Segoe UI"/>
          <w:szCs w:val="20"/>
          <w:shd w:val="clear" w:color="auto" w:fill="FFFFFF"/>
        </w:rPr>
        <w:t>1</w:t>
      </w:r>
      <w:r w:rsidRPr="00174CE7">
        <w:rPr>
          <w:rFonts w:ascii="Candara" w:hAnsi="Candara" w:cs="Segoe UI"/>
          <w:szCs w:val="20"/>
          <w:shd w:val="clear" w:color="auto" w:fill="FFFFFF"/>
        </w:rPr>
        <w:t xml:space="preserve">. Oktober 2021, präsentiert das JMF in Fürth die vom Jüdischen Museum Hohenems konzipierte Ausstellung </w:t>
      </w:r>
    </w:p>
    <w:p w14:paraId="78CF3942" w14:textId="7CFB0241" w:rsidR="005D7F38" w:rsidRPr="00174CE7" w:rsidRDefault="005D7F38" w:rsidP="00BA6E26">
      <w:pPr>
        <w:spacing w:line="360" w:lineRule="auto"/>
        <w:ind w:right="418"/>
        <w:contextualSpacing/>
        <w:rPr>
          <w:rFonts w:ascii="Candara" w:hAnsi="Candara" w:cs="Segoe UI"/>
          <w:szCs w:val="20"/>
          <w:shd w:val="clear" w:color="auto" w:fill="FFFFFF"/>
        </w:rPr>
      </w:pPr>
      <w:r w:rsidRPr="00174CE7">
        <w:rPr>
          <w:rFonts w:ascii="Candara" w:hAnsi="Candara" w:cs="Segoe UI"/>
          <w:szCs w:val="20"/>
          <w:shd w:val="clear" w:color="auto" w:fill="FFFFFF"/>
          <w:lang w:val="en-US"/>
        </w:rPr>
        <w:t xml:space="preserve">„All About Tel Aviv-Jaffa. </w:t>
      </w:r>
      <w:r w:rsidRPr="00174CE7">
        <w:rPr>
          <w:rFonts w:ascii="Candara" w:hAnsi="Candara" w:cs="Segoe UI"/>
          <w:szCs w:val="20"/>
          <w:shd w:val="clear" w:color="auto" w:fill="FFFFFF"/>
        </w:rPr>
        <w:t>Die Erfindung einer Stadt”.</w:t>
      </w:r>
    </w:p>
    <w:p w14:paraId="4492793D" w14:textId="77777777" w:rsidR="005D7F38" w:rsidRPr="00174CE7" w:rsidRDefault="005D7F38" w:rsidP="00BA6E26">
      <w:pPr>
        <w:spacing w:line="360" w:lineRule="auto"/>
        <w:ind w:right="418"/>
        <w:contextualSpacing/>
        <w:rPr>
          <w:rFonts w:ascii="Candara" w:hAnsi="Candara" w:cs="Segoe UI"/>
          <w:szCs w:val="20"/>
          <w:shd w:val="clear" w:color="auto" w:fill="FFFFFF"/>
        </w:rPr>
      </w:pPr>
    </w:p>
    <w:p w14:paraId="76481AE3" w14:textId="77777777" w:rsidR="008B3E3F" w:rsidRPr="00174CE7" w:rsidRDefault="005D7F38" w:rsidP="00F06671">
      <w:pPr>
        <w:spacing w:line="360" w:lineRule="auto"/>
        <w:rPr>
          <w:rFonts w:ascii="Candara" w:hAnsi="Candara"/>
          <w:b/>
          <w:szCs w:val="20"/>
          <w:lang w:bidi="he-IL"/>
        </w:rPr>
      </w:pPr>
      <w:r w:rsidRPr="00174CE7">
        <w:rPr>
          <w:rFonts w:ascii="Candara" w:hAnsi="Candara"/>
          <w:szCs w:val="20"/>
        </w:rPr>
        <w:t xml:space="preserve">Die </w:t>
      </w:r>
      <w:r w:rsidR="008B3E3F" w:rsidRPr="00174CE7">
        <w:rPr>
          <w:rFonts w:ascii="Candara" w:hAnsi="Candara"/>
          <w:szCs w:val="20"/>
        </w:rPr>
        <w:t xml:space="preserve">Ausstellung, die im JMF Fürth erstmals in Deutschland gezeigt wird, </w:t>
      </w:r>
      <w:r w:rsidRPr="00174CE7">
        <w:rPr>
          <w:rFonts w:ascii="Candara" w:hAnsi="Candara"/>
          <w:szCs w:val="20"/>
        </w:rPr>
        <w:t>blickt – durch die Augen des in Tel Aviv geborenen Fotografen Peter Loewy – hinter die Fassade des erfolgreichen City Branding. Sie erforscht die Mythen, Abgründe und komplexen Realitäten dieser Stadt, die von legalen und illegalen Einwanderern und Flüchtlingen gebaut und geprägt wurde.</w:t>
      </w:r>
      <w:r w:rsidRPr="00174CE7">
        <w:rPr>
          <w:rFonts w:ascii="Candara" w:hAnsi="Candara"/>
          <w:szCs w:val="20"/>
        </w:rPr>
        <w:br/>
      </w:r>
    </w:p>
    <w:p w14:paraId="14CB57F1" w14:textId="5BF22602" w:rsidR="00B81940" w:rsidRDefault="00B81940" w:rsidP="00F06671">
      <w:pPr>
        <w:spacing w:line="360" w:lineRule="auto"/>
        <w:rPr>
          <w:rFonts w:ascii="Candara" w:hAnsi="Candara"/>
          <w:b/>
          <w:szCs w:val="20"/>
          <w:lang w:bidi="he-IL"/>
        </w:rPr>
      </w:pPr>
      <w:r w:rsidRPr="00174CE7">
        <w:rPr>
          <w:rFonts w:ascii="Candara" w:hAnsi="Candara"/>
          <w:b/>
          <w:szCs w:val="20"/>
          <w:lang w:bidi="he-IL"/>
        </w:rPr>
        <w:t>PRESSEMAPPE ZUM DOWNLOAD:</w:t>
      </w:r>
      <w:r w:rsidR="00E26568" w:rsidRPr="00174CE7">
        <w:rPr>
          <w:rFonts w:ascii="Candara" w:hAnsi="Candara"/>
          <w:b/>
          <w:szCs w:val="20"/>
          <w:lang w:bidi="he-IL"/>
        </w:rPr>
        <w:t xml:space="preserve"> </w:t>
      </w:r>
    </w:p>
    <w:p w14:paraId="73A911A3" w14:textId="146A4133" w:rsidR="006B7E06" w:rsidRPr="00174CE7" w:rsidRDefault="006B7E06" w:rsidP="00F06671">
      <w:pPr>
        <w:spacing w:line="360" w:lineRule="auto"/>
        <w:rPr>
          <w:rFonts w:ascii="Candara" w:hAnsi="Candara"/>
          <w:szCs w:val="20"/>
        </w:rPr>
      </w:pPr>
      <w:r w:rsidRPr="006B7E06">
        <w:rPr>
          <w:rFonts w:ascii="Candara" w:hAnsi="Candara"/>
          <w:szCs w:val="20"/>
        </w:rPr>
        <w:t>https://www.juedisches-museum.org/wp-content/uploads/JMF_PM_</w:t>
      </w:r>
      <w:r>
        <w:rPr>
          <w:rFonts w:ascii="Candara" w:hAnsi="Candara"/>
          <w:szCs w:val="20"/>
        </w:rPr>
        <w:t>TELAVIVJAFFA</w:t>
      </w:r>
      <w:r w:rsidRPr="006B7E06">
        <w:rPr>
          <w:rFonts w:ascii="Candara" w:hAnsi="Candara"/>
          <w:szCs w:val="20"/>
        </w:rPr>
        <w:t>.pdf</w:t>
      </w:r>
    </w:p>
    <w:p w14:paraId="4996EFE8" w14:textId="77777777" w:rsidR="006B7E06" w:rsidRDefault="006B7E06" w:rsidP="006B7E06">
      <w:pPr>
        <w:spacing w:before="100" w:beforeAutospacing="1" w:after="100" w:afterAutospacing="1"/>
        <w:rPr>
          <w:rFonts w:ascii="Candara" w:hAnsi="Candara"/>
          <w:b/>
          <w:szCs w:val="20"/>
          <w:lang w:bidi="he-IL"/>
        </w:rPr>
      </w:pPr>
    </w:p>
    <w:p w14:paraId="7F1E74B2" w14:textId="44569B77" w:rsidR="00E26568" w:rsidRDefault="00E26568" w:rsidP="006B7E06">
      <w:pPr>
        <w:spacing w:before="100" w:beforeAutospacing="1" w:after="100" w:afterAutospacing="1"/>
        <w:rPr>
          <w:rFonts w:ascii="Candara" w:hAnsi="Candara"/>
          <w:b/>
          <w:szCs w:val="20"/>
          <w:lang w:bidi="he-IL"/>
        </w:rPr>
      </w:pPr>
      <w:r w:rsidRPr="00174CE7">
        <w:rPr>
          <w:rFonts w:ascii="Candara" w:hAnsi="Candara"/>
          <w:b/>
          <w:szCs w:val="20"/>
          <w:lang w:bidi="he-IL"/>
        </w:rPr>
        <w:t>PRESSEFOTOS ZUM DOWNLOAD:</w:t>
      </w:r>
    </w:p>
    <w:p w14:paraId="7CA3732C" w14:textId="62445E19" w:rsidR="006B7E06" w:rsidRPr="006B7E06" w:rsidRDefault="006B7E06" w:rsidP="006B7E06">
      <w:pPr>
        <w:spacing w:before="100" w:beforeAutospacing="1" w:after="100" w:afterAutospacing="1"/>
        <w:rPr>
          <w:rFonts w:ascii="Candara" w:hAnsi="Candara"/>
          <w:szCs w:val="20"/>
          <w:lang w:bidi="he-IL"/>
        </w:rPr>
      </w:pPr>
      <w:r w:rsidRPr="006B7E06">
        <w:rPr>
          <w:rFonts w:ascii="Candara" w:hAnsi="Candara"/>
          <w:szCs w:val="20"/>
          <w:lang w:bidi="he-IL"/>
        </w:rPr>
        <w:t xml:space="preserve"> </w:t>
      </w:r>
      <w:r w:rsidRPr="006B7E06">
        <w:rPr>
          <w:rFonts w:ascii="Candara" w:hAnsi="Candara"/>
          <w:szCs w:val="20"/>
          <w:lang w:bidi="he-IL"/>
        </w:rPr>
        <w:t>https://www.juedisches-museum.org/pressefotos-</w:t>
      </w:r>
      <w:r w:rsidRPr="006B7E06">
        <w:rPr>
          <w:rFonts w:ascii="Candara" w:hAnsi="Candara"/>
          <w:szCs w:val="20"/>
          <w:lang w:bidi="he-IL"/>
        </w:rPr>
        <w:t>telavivjaffa</w:t>
      </w:r>
      <w:r w:rsidRPr="006B7E06">
        <w:rPr>
          <w:rFonts w:ascii="Candara" w:hAnsi="Candara"/>
          <w:szCs w:val="20"/>
          <w:lang w:bidi="he-IL"/>
        </w:rPr>
        <w:t>/</w:t>
      </w:r>
    </w:p>
    <w:p w14:paraId="2D9AB412" w14:textId="77777777" w:rsidR="00A31447" w:rsidRPr="00174CE7" w:rsidRDefault="00A31447" w:rsidP="00BA6E26">
      <w:pPr>
        <w:widowControl w:val="0"/>
        <w:tabs>
          <w:tab w:val="left" w:pos="7230"/>
        </w:tabs>
        <w:autoSpaceDE w:val="0"/>
        <w:autoSpaceDN w:val="0"/>
        <w:adjustRightInd w:val="0"/>
        <w:spacing w:line="360" w:lineRule="auto"/>
        <w:ind w:right="1835"/>
        <w:rPr>
          <w:rFonts w:ascii="Candara" w:hAnsi="Candara" w:cs="AdelleSans-Bold"/>
          <w:b/>
          <w:szCs w:val="20"/>
        </w:rPr>
      </w:pPr>
    </w:p>
    <w:p w14:paraId="0F66109B" w14:textId="77777777" w:rsidR="00A31447" w:rsidRPr="00174CE7" w:rsidRDefault="00A31447" w:rsidP="00BA6E26">
      <w:pPr>
        <w:widowControl w:val="0"/>
        <w:tabs>
          <w:tab w:val="left" w:pos="7230"/>
        </w:tabs>
        <w:autoSpaceDE w:val="0"/>
        <w:autoSpaceDN w:val="0"/>
        <w:adjustRightInd w:val="0"/>
        <w:spacing w:line="360" w:lineRule="auto"/>
        <w:ind w:right="1835"/>
        <w:rPr>
          <w:rFonts w:ascii="Candara" w:hAnsi="Candara" w:cs="AdelleSans-Bold"/>
          <w:b/>
          <w:szCs w:val="20"/>
        </w:rPr>
      </w:pPr>
    </w:p>
    <w:p w14:paraId="198E3AED" w14:textId="3C506A14" w:rsidR="00A31447" w:rsidRPr="00BA6DE3" w:rsidRDefault="00A31447" w:rsidP="00BA6E26">
      <w:pPr>
        <w:widowControl w:val="0"/>
        <w:tabs>
          <w:tab w:val="left" w:pos="7230"/>
        </w:tabs>
        <w:autoSpaceDE w:val="0"/>
        <w:autoSpaceDN w:val="0"/>
        <w:adjustRightInd w:val="0"/>
        <w:spacing w:line="360" w:lineRule="auto"/>
        <w:ind w:right="1835"/>
        <w:rPr>
          <w:rFonts w:ascii="Candara" w:hAnsi="Candara" w:cs="AdelleSans-Bold"/>
          <w:b/>
          <w:color w:val="0070C0"/>
          <w:szCs w:val="20"/>
          <w:u w:val="single"/>
        </w:rPr>
      </w:pPr>
      <w:r w:rsidRPr="00BA6DE3">
        <w:rPr>
          <w:rFonts w:ascii="Candara" w:hAnsi="Candara" w:cs="AdelleSans-Bold"/>
          <w:b/>
          <w:color w:val="0070C0"/>
          <w:szCs w:val="20"/>
          <w:u w:val="single"/>
        </w:rPr>
        <w:t>AUSSTELLUNGSINFORMATIONEN</w:t>
      </w:r>
    </w:p>
    <w:p w14:paraId="33DE93DE" w14:textId="77777777" w:rsidR="00A31447" w:rsidRPr="00174CE7" w:rsidRDefault="00A31447" w:rsidP="00BA6E26">
      <w:pPr>
        <w:widowControl w:val="0"/>
        <w:tabs>
          <w:tab w:val="left" w:pos="7230"/>
        </w:tabs>
        <w:autoSpaceDE w:val="0"/>
        <w:autoSpaceDN w:val="0"/>
        <w:adjustRightInd w:val="0"/>
        <w:spacing w:line="360" w:lineRule="auto"/>
        <w:ind w:right="1835"/>
        <w:rPr>
          <w:rFonts w:ascii="Candara" w:hAnsi="Candara" w:cs="AdelleSans-Bold"/>
          <w:b/>
          <w:szCs w:val="20"/>
        </w:rPr>
      </w:pPr>
    </w:p>
    <w:p w14:paraId="57F97252" w14:textId="56E490A7" w:rsidR="00B81940" w:rsidRPr="0030681C" w:rsidRDefault="00B81940" w:rsidP="00BA6E26">
      <w:pPr>
        <w:widowControl w:val="0"/>
        <w:tabs>
          <w:tab w:val="left" w:pos="7230"/>
        </w:tabs>
        <w:autoSpaceDE w:val="0"/>
        <w:autoSpaceDN w:val="0"/>
        <w:adjustRightInd w:val="0"/>
        <w:spacing w:line="360" w:lineRule="auto"/>
        <w:ind w:right="1835"/>
        <w:rPr>
          <w:rFonts w:ascii="Candara" w:hAnsi="Candara" w:cs="AdelleSans-Bold"/>
          <w:bCs/>
          <w:szCs w:val="20"/>
        </w:rPr>
      </w:pPr>
      <w:r w:rsidRPr="00174CE7">
        <w:rPr>
          <w:rFonts w:ascii="Candara" w:hAnsi="Candara" w:cs="AdelleSans-Bold"/>
          <w:b/>
          <w:szCs w:val="20"/>
        </w:rPr>
        <w:t xml:space="preserve">Laufzeit: </w:t>
      </w:r>
      <w:r w:rsidR="00E26568" w:rsidRPr="0030681C">
        <w:rPr>
          <w:rFonts w:ascii="Candara" w:hAnsi="Candara" w:cs="AdelleSans-Bold"/>
          <w:bCs/>
          <w:szCs w:val="20"/>
        </w:rPr>
        <w:t xml:space="preserve">bis </w:t>
      </w:r>
      <w:r w:rsidR="00F06671" w:rsidRPr="0030681C">
        <w:rPr>
          <w:rFonts w:ascii="Candara" w:hAnsi="Candara" w:cs="AdelleSans-Bold"/>
          <w:bCs/>
          <w:szCs w:val="20"/>
        </w:rPr>
        <w:t>31</w:t>
      </w:r>
      <w:r w:rsidR="00E26568" w:rsidRPr="0030681C">
        <w:rPr>
          <w:rFonts w:ascii="Candara" w:hAnsi="Candara" w:cs="AdelleSans-Bold"/>
          <w:bCs/>
          <w:szCs w:val="20"/>
        </w:rPr>
        <w:t>.1</w:t>
      </w:r>
      <w:r w:rsidR="00F06671" w:rsidRPr="0030681C">
        <w:rPr>
          <w:rFonts w:ascii="Candara" w:hAnsi="Candara" w:cs="AdelleSans-Bold"/>
          <w:bCs/>
          <w:szCs w:val="20"/>
        </w:rPr>
        <w:t>0</w:t>
      </w:r>
      <w:r w:rsidR="00E26568" w:rsidRPr="0030681C">
        <w:rPr>
          <w:rFonts w:ascii="Candara" w:hAnsi="Candara" w:cs="AdelleSans-Bold"/>
          <w:bCs/>
          <w:szCs w:val="20"/>
        </w:rPr>
        <w:t>.2021</w:t>
      </w:r>
    </w:p>
    <w:p w14:paraId="17A38F5B" w14:textId="264F90B6" w:rsidR="00B81940" w:rsidRPr="0030681C" w:rsidRDefault="00B81940" w:rsidP="00BA6E26">
      <w:pPr>
        <w:widowControl w:val="0"/>
        <w:tabs>
          <w:tab w:val="left" w:pos="7230"/>
        </w:tabs>
        <w:autoSpaceDE w:val="0"/>
        <w:autoSpaceDN w:val="0"/>
        <w:adjustRightInd w:val="0"/>
        <w:spacing w:line="360" w:lineRule="auto"/>
        <w:ind w:right="1835"/>
        <w:rPr>
          <w:rFonts w:ascii="Candara" w:hAnsi="Candara" w:cs="AdelleSans-Bold"/>
          <w:bCs/>
          <w:szCs w:val="20"/>
        </w:rPr>
      </w:pPr>
      <w:r w:rsidRPr="00174CE7">
        <w:rPr>
          <w:rFonts w:ascii="Candara" w:hAnsi="Candara" w:cs="AdelleSans-Bold"/>
          <w:b/>
          <w:szCs w:val="20"/>
        </w:rPr>
        <w:t xml:space="preserve">Veranstaltungsort: </w:t>
      </w:r>
      <w:r w:rsidRPr="0030681C">
        <w:rPr>
          <w:rFonts w:ascii="Candara" w:hAnsi="Candara" w:cs="AdelleSans-Bold"/>
          <w:bCs/>
          <w:szCs w:val="20"/>
        </w:rPr>
        <w:t xml:space="preserve">Jüdisches Museum Franken in </w:t>
      </w:r>
      <w:r w:rsidR="00E26568" w:rsidRPr="0030681C">
        <w:rPr>
          <w:rFonts w:ascii="Candara" w:hAnsi="Candara" w:cs="AdelleSans-Bold"/>
          <w:bCs/>
          <w:szCs w:val="20"/>
        </w:rPr>
        <w:t>Fürth</w:t>
      </w:r>
      <w:r w:rsidRPr="0030681C">
        <w:rPr>
          <w:rFonts w:ascii="Candara" w:hAnsi="Candara" w:cs="AdelleSans-Bold"/>
          <w:bCs/>
          <w:szCs w:val="20"/>
        </w:rPr>
        <w:t xml:space="preserve"> (</w:t>
      </w:r>
      <w:r w:rsidR="00E26568" w:rsidRPr="0030681C">
        <w:rPr>
          <w:rFonts w:ascii="Candara" w:hAnsi="Candara" w:cs="AdelleSans-Bold"/>
          <w:bCs/>
          <w:szCs w:val="20"/>
        </w:rPr>
        <w:t>Königstraße 89, Fürth</w:t>
      </w:r>
      <w:r w:rsidRPr="0030681C">
        <w:rPr>
          <w:rFonts w:ascii="Candara" w:hAnsi="Candara" w:cs="AdelleSans-Bold"/>
          <w:bCs/>
          <w:szCs w:val="20"/>
        </w:rPr>
        <w:t xml:space="preserve">) </w:t>
      </w:r>
    </w:p>
    <w:p w14:paraId="6AF1F8DC" w14:textId="520304E1" w:rsidR="00A31447" w:rsidRPr="00BA6DE3" w:rsidRDefault="00F06671" w:rsidP="0030681C">
      <w:pPr>
        <w:widowControl w:val="0"/>
        <w:tabs>
          <w:tab w:val="left" w:pos="7230"/>
        </w:tabs>
        <w:autoSpaceDE w:val="0"/>
        <w:autoSpaceDN w:val="0"/>
        <w:adjustRightInd w:val="0"/>
        <w:spacing w:line="360" w:lineRule="auto"/>
        <w:ind w:right="1835"/>
        <w:rPr>
          <w:rFonts w:ascii="Candara" w:hAnsi="Candara" w:cs="AdelleSans-Bold"/>
          <w:bCs/>
          <w:szCs w:val="20"/>
          <w:lang w:val="en-US" w:bidi="he-IL"/>
        </w:rPr>
      </w:pPr>
      <w:proofErr w:type="spellStart"/>
      <w:r w:rsidRPr="00174CE7">
        <w:rPr>
          <w:rFonts w:ascii="Candara" w:hAnsi="Candara" w:cs="AdelleSans-Bold"/>
          <w:b/>
          <w:szCs w:val="20"/>
          <w:lang w:val="en-US"/>
        </w:rPr>
        <w:t>Eintritt</w:t>
      </w:r>
      <w:proofErr w:type="spellEnd"/>
      <w:r w:rsidRPr="00174CE7">
        <w:rPr>
          <w:rFonts w:ascii="Candara" w:hAnsi="Candara" w:cs="AdelleSans-Bold"/>
          <w:b/>
          <w:szCs w:val="20"/>
          <w:lang w:val="en-US"/>
        </w:rPr>
        <w:t xml:space="preserve">: </w:t>
      </w:r>
      <w:r w:rsidRPr="0030681C">
        <w:rPr>
          <w:rFonts w:ascii="Candara" w:hAnsi="Candara" w:cs="AdelleSans-Bold"/>
          <w:bCs/>
          <w:szCs w:val="20"/>
          <w:lang w:val="en-US"/>
        </w:rPr>
        <w:t>5€ | 3€ erm.  |</w:t>
      </w:r>
      <w:proofErr w:type="gramStart"/>
      <w:r w:rsidRPr="0030681C">
        <w:rPr>
          <w:rFonts w:ascii="Candara" w:hAnsi="Candara" w:cs="AdelleSans-Bold"/>
          <w:bCs/>
          <w:szCs w:val="20"/>
          <w:lang w:val="en-US"/>
        </w:rPr>
        <w:t xml:space="preserve">|  </w:t>
      </w:r>
      <w:proofErr w:type="spellStart"/>
      <w:r w:rsidRPr="0030681C">
        <w:rPr>
          <w:rFonts w:ascii="Candara" w:hAnsi="Candara" w:cs="AdelleSans-Bold"/>
          <w:bCs/>
          <w:szCs w:val="20"/>
          <w:lang w:val="en-US"/>
        </w:rPr>
        <w:t>Kombiticket</w:t>
      </w:r>
      <w:proofErr w:type="spellEnd"/>
      <w:proofErr w:type="gramEnd"/>
      <w:r w:rsidRPr="0030681C">
        <w:rPr>
          <w:rFonts w:ascii="Candara" w:hAnsi="Candara" w:cs="AdelleSans-Bold"/>
          <w:bCs/>
          <w:szCs w:val="20"/>
          <w:lang w:val="en-US"/>
        </w:rPr>
        <w:t xml:space="preserve"> 8€ | 5€ erm. || </w:t>
      </w:r>
      <w:proofErr w:type="spellStart"/>
      <w:r w:rsidRPr="0030681C">
        <w:rPr>
          <w:rFonts w:ascii="Candara" w:hAnsi="Candara" w:cs="AdelleSans-Bold"/>
          <w:bCs/>
          <w:szCs w:val="20"/>
          <w:lang w:val="en-US"/>
        </w:rPr>
        <w:t>Familienticket</w:t>
      </w:r>
      <w:proofErr w:type="spellEnd"/>
      <w:r w:rsidRPr="0030681C">
        <w:rPr>
          <w:rFonts w:ascii="Candara" w:hAnsi="Candara" w:cs="AdelleSans-Bold"/>
          <w:bCs/>
          <w:szCs w:val="20"/>
          <w:lang w:val="en-US"/>
        </w:rPr>
        <w:t>: 15€</w:t>
      </w:r>
    </w:p>
    <w:p w14:paraId="2F3AB612" w14:textId="34FD0D3F" w:rsidR="00E26568" w:rsidRPr="0030681C" w:rsidRDefault="00B81940" w:rsidP="00BA6E26">
      <w:pPr>
        <w:spacing w:line="360" w:lineRule="auto"/>
        <w:rPr>
          <w:rFonts w:ascii="Candara" w:hAnsi="Candara" w:cs="AdelleSans-Bold"/>
          <w:bCs/>
          <w:szCs w:val="20"/>
        </w:rPr>
      </w:pPr>
      <w:r w:rsidRPr="00174CE7">
        <w:rPr>
          <w:rFonts w:ascii="Candara" w:hAnsi="Candara" w:cs="AdelleSans-Bold"/>
          <w:b/>
          <w:szCs w:val="20"/>
        </w:rPr>
        <w:t xml:space="preserve">Öffnungszeiten: </w:t>
      </w:r>
      <w:r w:rsidR="00E26568" w:rsidRPr="0030681C">
        <w:rPr>
          <w:rFonts w:ascii="Candara" w:hAnsi="Candara" w:cs="AdelleSans-Bold"/>
          <w:bCs/>
          <w:szCs w:val="20"/>
        </w:rPr>
        <w:t>Do-</w:t>
      </w:r>
      <w:r w:rsidRPr="0030681C">
        <w:rPr>
          <w:rFonts w:ascii="Candara" w:hAnsi="Candara" w:cs="AdelleSans-Bold"/>
          <w:bCs/>
          <w:szCs w:val="20"/>
        </w:rPr>
        <w:t>So, 12-17 Uhr</w:t>
      </w:r>
    </w:p>
    <w:p w14:paraId="59AD0069" w14:textId="70443D48" w:rsidR="00F06671" w:rsidRPr="00174CE7" w:rsidRDefault="0030681C" w:rsidP="00BA6E26">
      <w:pPr>
        <w:spacing w:line="360" w:lineRule="auto"/>
        <w:rPr>
          <w:rFonts w:ascii="Candara" w:hAnsi="Candara" w:cs="AdelleSans-Bold"/>
          <w:b/>
          <w:szCs w:val="20"/>
        </w:rPr>
      </w:pPr>
      <w:r>
        <w:rPr>
          <w:rFonts w:ascii="Candara" w:hAnsi="Candara" w:cs="AdelleSans-Bold"/>
          <w:b/>
          <w:szCs w:val="20"/>
        </w:rPr>
        <w:t>Verkaufspreis Ausstellungskatalog*</w:t>
      </w:r>
      <w:r w:rsidR="00F06671" w:rsidRPr="00174CE7">
        <w:rPr>
          <w:rFonts w:ascii="Candara" w:hAnsi="Candara" w:cs="AdelleSans-Bold"/>
          <w:b/>
          <w:szCs w:val="20"/>
        </w:rPr>
        <w:t>: 34,80€</w:t>
      </w:r>
    </w:p>
    <w:p w14:paraId="755D931B" w14:textId="25DFAD1D" w:rsidR="00CB1CEA" w:rsidRPr="00174CE7" w:rsidRDefault="00E26568" w:rsidP="00BA6E26">
      <w:pPr>
        <w:spacing w:line="360" w:lineRule="auto"/>
        <w:rPr>
          <w:rStyle w:val="Hyperlink"/>
          <w:rFonts w:ascii="Candara" w:hAnsi="Candara" w:cs="AdelleSans-Bold"/>
          <w:b/>
          <w:szCs w:val="20"/>
        </w:rPr>
      </w:pPr>
      <w:r w:rsidRPr="00174CE7">
        <w:rPr>
          <w:rFonts w:ascii="Candara" w:hAnsi="Candara" w:cs="AdelleSans-Bold"/>
          <w:b/>
          <w:szCs w:val="20"/>
        </w:rPr>
        <w:t xml:space="preserve">Für </w:t>
      </w:r>
      <w:r w:rsidR="00F02268" w:rsidRPr="00174CE7">
        <w:rPr>
          <w:rFonts w:ascii="Candara" w:hAnsi="Candara" w:cs="AdelleSans-Bold"/>
          <w:b/>
          <w:szCs w:val="20"/>
        </w:rPr>
        <w:t xml:space="preserve">Besuchsregeln während der Pandemie </w:t>
      </w:r>
      <w:r w:rsidR="00CB1CEA" w:rsidRPr="00174CE7">
        <w:rPr>
          <w:rFonts w:ascii="Candara" w:hAnsi="Candara" w:cs="AdelleSans-Bold"/>
          <w:b/>
          <w:szCs w:val="20"/>
        </w:rPr>
        <w:t xml:space="preserve">siehe auch: </w:t>
      </w:r>
      <w:hyperlink r:id="rId9" w:history="1">
        <w:r w:rsidR="00CB1CEA" w:rsidRPr="00174CE7">
          <w:rPr>
            <w:rStyle w:val="Hyperlink"/>
            <w:rFonts w:ascii="Candara" w:hAnsi="Candara" w:cs="AdelleSans-Bold"/>
            <w:b/>
            <w:szCs w:val="20"/>
          </w:rPr>
          <w:t>http://www.juedisches-museum.org</w:t>
        </w:r>
      </w:hyperlink>
    </w:p>
    <w:p w14:paraId="1260F416" w14:textId="77777777" w:rsidR="008B3E3F" w:rsidRPr="00174CE7" w:rsidRDefault="008B3E3F" w:rsidP="008B3E3F">
      <w:pPr>
        <w:spacing w:line="360" w:lineRule="auto"/>
        <w:rPr>
          <w:rFonts w:ascii="Candara" w:hAnsi="Candara"/>
          <w:b/>
          <w:szCs w:val="20"/>
          <w:lang w:bidi="he-IL"/>
        </w:rPr>
      </w:pPr>
    </w:p>
    <w:p w14:paraId="202E234A" w14:textId="250C9AB0" w:rsidR="008B3E3F" w:rsidRPr="00174CE7" w:rsidRDefault="008B3E3F" w:rsidP="008B3E3F">
      <w:pPr>
        <w:spacing w:line="360" w:lineRule="auto"/>
        <w:rPr>
          <w:rFonts w:ascii="Candara" w:hAnsi="Candara"/>
          <w:b/>
          <w:szCs w:val="20"/>
          <w:lang w:bidi="he-IL"/>
        </w:rPr>
      </w:pPr>
    </w:p>
    <w:p w14:paraId="6F970C61" w14:textId="1239FC12" w:rsidR="008B3E3F" w:rsidRPr="00A62329" w:rsidRDefault="00A62329" w:rsidP="008B3E3F">
      <w:pPr>
        <w:spacing w:line="360" w:lineRule="auto"/>
        <w:rPr>
          <w:rFonts w:ascii="Candara" w:hAnsi="Candara"/>
          <w:b/>
          <w:color w:val="0070C0"/>
          <w:szCs w:val="20"/>
          <w:lang w:bidi="he-IL"/>
        </w:rPr>
      </w:pPr>
      <w:r w:rsidRPr="00A62329">
        <w:rPr>
          <w:rFonts w:ascii="Candara" w:hAnsi="Candara"/>
          <w:b/>
          <w:color w:val="0070C0"/>
          <w:szCs w:val="20"/>
          <w:lang w:bidi="he-IL"/>
        </w:rPr>
        <w:t>AUSSTELLUNG</w:t>
      </w:r>
      <w:r>
        <w:rPr>
          <w:rFonts w:ascii="Candara" w:hAnsi="Candara"/>
          <w:b/>
          <w:color w:val="0070C0"/>
          <w:szCs w:val="20"/>
          <w:lang w:bidi="he-IL"/>
        </w:rPr>
        <w:t>S</w:t>
      </w:r>
      <w:r w:rsidRPr="00A62329">
        <w:rPr>
          <w:rFonts w:ascii="Candara" w:hAnsi="Candara"/>
          <w:b/>
          <w:color w:val="0070C0"/>
          <w:szCs w:val="20"/>
          <w:lang w:bidi="he-IL"/>
        </w:rPr>
        <w:t>KATALOG</w:t>
      </w:r>
    </w:p>
    <w:p w14:paraId="3A63DB13" w14:textId="77777777" w:rsidR="008B3E3F" w:rsidRPr="00174CE7" w:rsidRDefault="008B3E3F" w:rsidP="008B3E3F">
      <w:pPr>
        <w:rPr>
          <w:rFonts w:ascii="Candara" w:hAnsi="Candara"/>
          <w:szCs w:val="20"/>
          <w:lang w:bidi="he-IL"/>
        </w:rPr>
      </w:pPr>
      <w:r w:rsidRPr="006B7E06">
        <w:rPr>
          <w:rFonts w:ascii="Candara" w:hAnsi="Candara"/>
          <w:szCs w:val="20"/>
          <w:lang w:bidi="he-IL"/>
        </w:rPr>
        <w:t xml:space="preserve">All </w:t>
      </w:r>
      <w:proofErr w:type="spellStart"/>
      <w:r w:rsidRPr="006B7E06">
        <w:rPr>
          <w:rFonts w:ascii="Candara" w:hAnsi="Candara"/>
          <w:szCs w:val="20"/>
          <w:lang w:bidi="he-IL"/>
        </w:rPr>
        <w:t>About</w:t>
      </w:r>
      <w:proofErr w:type="spellEnd"/>
      <w:r w:rsidRPr="006B7E06">
        <w:rPr>
          <w:rFonts w:ascii="Candara" w:hAnsi="Candara"/>
          <w:szCs w:val="20"/>
          <w:lang w:bidi="he-IL"/>
        </w:rPr>
        <w:t xml:space="preserve"> Tel Aviv-Jaffa. </w:t>
      </w:r>
      <w:r w:rsidRPr="008B3E3F">
        <w:rPr>
          <w:rFonts w:ascii="Candara" w:hAnsi="Candara"/>
          <w:szCs w:val="20"/>
          <w:lang w:bidi="he-IL"/>
        </w:rPr>
        <w:t>Die Erfindung einer Stadt</w:t>
      </w:r>
    </w:p>
    <w:p w14:paraId="1EAF893C" w14:textId="21AD5535" w:rsidR="008B3E3F" w:rsidRPr="00174CE7" w:rsidRDefault="008B3E3F" w:rsidP="008B3E3F">
      <w:pPr>
        <w:rPr>
          <w:rFonts w:ascii="Candara" w:hAnsi="Candara"/>
          <w:szCs w:val="20"/>
          <w:lang w:bidi="he-IL"/>
        </w:rPr>
      </w:pPr>
      <w:r w:rsidRPr="008B3E3F">
        <w:rPr>
          <w:rFonts w:ascii="Candara" w:hAnsi="Candara"/>
          <w:szCs w:val="20"/>
          <w:lang w:bidi="he-IL"/>
        </w:rPr>
        <w:t xml:space="preserve">Herausgeber: Hannes </w:t>
      </w:r>
      <w:proofErr w:type="spellStart"/>
      <w:r w:rsidRPr="008B3E3F">
        <w:rPr>
          <w:rFonts w:ascii="Candara" w:hAnsi="Candara"/>
          <w:szCs w:val="20"/>
          <w:lang w:bidi="he-IL"/>
        </w:rPr>
        <w:t>Sulzenbacher</w:t>
      </w:r>
      <w:proofErr w:type="spellEnd"/>
      <w:r w:rsidRPr="008B3E3F">
        <w:rPr>
          <w:rFonts w:ascii="Candara" w:hAnsi="Candara"/>
          <w:szCs w:val="20"/>
          <w:lang w:bidi="he-IL"/>
        </w:rPr>
        <w:t xml:space="preserve"> und Hanno Loewy</w:t>
      </w:r>
      <w:r w:rsidRPr="008B3E3F">
        <w:rPr>
          <w:rFonts w:ascii="Candara" w:hAnsi="Candara"/>
          <w:szCs w:val="20"/>
          <w:lang w:bidi="he-IL"/>
        </w:rPr>
        <w:br/>
        <w:t xml:space="preserve">Mit einem Fotoessay von Peter Loewy </w:t>
      </w:r>
      <w:r w:rsidRPr="008B3E3F">
        <w:rPr>
          <w:rFonts w:ascii="Candara" w:hAnsi="Candara"/>
          <w:szCs w:val="20"/>
          <w:lang w:bidi="he-IL"/>
        </w:rPr>
        <w:br/>
        <w:t xml:space="preserve">Bucher Verlag 2019 | 464 Seiten | 17 x 23,4 cm | farbig illustriert </w:t>
      </w:r>
      <w:proofErr w:type="gramStart"/>
      <w:r w:rsidRPr="008B3E3F">
        <w:rPr>
          <w:rFonts w:ascii="Candara" w:hAnsi="Candara"/>
          <w:szCs w:val="20"/>
          <w:lang w:bidi="he-IL"/>
        </w:rPr>
        <w:t>|  Klappenbroschur</w:t>
      </w:r>
      <w:proofErr w:type="gramEnd"/>
      <w:r w:rsidRPr="008B3E3F">
        <w:rPr>
          <w:rFonts w:ascii="Candara" w:hAnsi="Candara"/>
          <w:szCs w:val="20"/>
          <w:lang w:bidi="he-IL"/>
        </w:rPr>
        <w:t xml:space="preserve"> </w:t>
      </w:r>
    </w:p>
    <w:p w14:paraId="168E9498" w14:textId="77777777" w:rsidR="008B3E3F" w:rsidRPr="00174CE7" w:rsidRDefault="008B3E3F" w:rsidP="008B3E3F">
      <w:pPr>
        <w:rPr>
          <w:rFonts w:ascii="Candara" w:hAnsi="Candara"/>
          <w:szCs w:val="20"/>
          <w:lang w:bidi="he-IL"/>
        </w:rPr>
      </w:pPr>
      <w:r w:rsidRPr="008B3E3F">
        <w:rPr>
          <w:rFonts w:ascii="Candara" w:hAnsi="Candara"/>
          <w:szCs w:val="20"/>
          <w:lang w:bidi="he-IL"/>
        </w:rPr>
        <w:t xml:space="preserve">€ 34,80 </w:t>
      </w:r>
    </w:p>
    <w:p w14:paraId="60A6DEB4" w14:textId="1F262CBA" w:rsidR="008B3E3F" w:rsidRPr="008B3E3F" w:rsidRDefault="008B3E3F" w:rsidP="008B3E3F">
      <w:pPr>
        <w:rPr>
          <w:rFonts w:ascii="Candara" w:hAnsi="Candara"/>
          <w:szCs w:val="20"/>
          <w:lang w:bidi="he-IL"/>
        </w:rPr>
      </w:pPr>
      <w:r w:rsidRPr="008B3E3F">
        <w:rPr>
          <w:rFonts w:ascii="Candara" w:hAnsi="Candara"/>
          <w:szCs w:val="20"/>
          <w:lang w:bidi="he-IL"/>
        </w:rPr>
        <w:t>ISBN 978-3-99018-498-1</w:t>
      </w:r>
    </w:p>
    <w:p w14:paraId="7CBA8BA9" w14:textId="77777777" w:rsidR="008B3E3F" w:rsidRPr="008B3E3F" w:rsidRDefault="008B3E3F" w:rsidP="008B3E3F">
      <w:pPr>
        <w:spacing w:before="100" w:beforeAutospacing="1" w:after="100" w:afterAutospacing="1"/>
        <w:rPr>
          <w:rFonts w:ascii="Candara" w:hAnsi="Candara"/>
          <w:szCs w:val="20"/>
          <w:lang w:bidi="he-IL"/>
        </w:rPr>
      </w:pPr>
      <w:r w:rsidRPr="008B3E3F">
        <w:rPr>
          <w:rFonts w:ascii="Candara" w:hAnsi="Candara"/>
          <w:szCs w:val="20"/>
          <w:lang w:bidi="he-IL"/>
        </w:rPr>
        <w:t>Kaum eine andere Metropole wird derzeit so gefeiert wie Tel Aviv-Jaffa – als tolerante Partystadt, als Mekka für Start-Up-Unternehmen, als „Weiße Stadt“ der „Bauhaus- Architektur“. Gemeinsam mit dem in Tel Aviv geborenen Fotografen Peter Loewy blickt dieses Buch und die Ausstellung des Jüdischen Museums Hohenems hinter die Fassade des erfolgreichen City Branding – und erforscht die Mythen, Abgründe und komplexen Realitäten dieser Stadt, die von legalen und illegalen Einwanderern und Flüchtlingen gebaut und geprägt wurde. Eine Stadt, die versucht, ihre eigene Geschichte zu vergessen – und zu verdrängen, was nicht „weiß“ ist.</w:t>
      </w:r>
    </w:p>
    <w:p w14:paraId="1B8CBE4B" w14:textId="3A4AC89A" w:rsidR="008B3E3F" w:rsidRPr="008B3E3F" w:rsidRDefault="008B3E3F" w:rsidP="008B3E3F">
      <w:pPr>
        <w:spacing w:before="100" w:beforeAutospacing="1" w:after="100" w:afterAutospacing="1"/>
        <w:rPr>
          <w:rFonts w:ascii="Candara" w:hAnsi="Candara"/>
          <w:szCs w:val="20"/>
          <w:lang w:bidi="he-IL"/>
        </w:rPr>
      </w:pPr>
      <w:r w:rsidRPr="008B3E3F">
        <w:rPr>
          <w:rFonts w:ascii="Candara" w:hAnsi="Candara"/>
          <w:szCs w:val="20"/>
          <w:lang w:bidi="he-IL"/>
        </w:rPr>
        <w:t>Mit Beiträgen und Interviews von</w:t>
      </w:r>
      <w:r w:rsidRPr="00174CE7">
        <w:rPr>
          <w:rFonts w:ascii="Candara" w:hAnsi="Candara"/>
          <w:szCs w:val="20"/>
          <w:lang w:bidi="he-IL"/>
        </w:rPr>
        <w:t xml:space="preserve"> </w:t>
      </w:r>
      <w:proofErr w:type="spellStart"/>
      <w:r w:rsidRPr="008B3E3F">
        <w:rPr>
          <w:rFonts w:ascii="Candara" w:hAnsi="Candara"/>
          <w:szCs w:val="20"/>
          <w:lang w:bidi="he-IL"/>
        </w:rPr>
        <w:t>Or</w:t>
      </w:r>
      <w:proofErr w:type="spellEnd"/>
      <w:r w:rsidRPr="008B3E3F">
        <w:rPr>
          <w:rFonts w:ascii="Candara" w:hAnsi="Candara"/>
          <w:szCs w:val="20"/>
          <w:lang w:bidi="he-IL"/>
        </w:rPr>
        <w:t xml:space="preserve"> </w:t>
      </w:r>
      <w:proofErr w:type="spellStart"/>
      <w:r w:rsidRPr="008B3E3F">
        <w:rPr>
          <w:rFonts w:ascii="Candara" w:hAnsi="Candara"/>
          <w:szCs w:val="20"/>
          <w:lang w:bidi="he-IL"/>
        </w:rPr>
        <w:t>Aleksandrowicz</w:t>
      </w:r>
      <w:proofErr w:type="spellEnd"/>
      <w:r w:rsidRPr="008B3E3F">
        <w:rPr>
          <w:rFonts w:ascii="Candara" w:hAnsi="Candara"/>
          <w:szCs w:val="20"/>
          <w:lang w:bidi="he-IL"/>
        </w:rPr>
        <w:t xml:space="preserve">, Yosef </w:t>
      </w:r>
      <w:proofErr w:type="spellStart"/>
      <w:r w:rsidRPr="008B3E3F">
        <w:rPr>
          <w:rFonts w:ascii="Candara" w:hAnsi="Candara"/>
          <w:szCs w:val="20"/>
          <w:lang w:bidi="he-IL"/>
        </w:rPr>
        <w:t>Eliyahu</w:t>
      </w:r>
      <w:proofErr w:type="spellEnd"/>
      <w:r w:rsidRPr="008B3E3F">
        <w:rPr>
          <w:rFonts w:ascii="Candara" w:hAnsi="Candara"/>
          <w:szCs w:val="20"/>
          <w:lang w:bidi="he-IL"/>
        </w:rPr>
        <w:t xml:space="preserve"> </w:t>
      </w:r>
      <w:proofErr w:type="spellStart"/>
      <w:r w:rsidRPr="008B3E3F">
        <w:rPr>
          <w:rFonts w:ascii="Candara" w:hAnsi="Candara"/>
          <w:szCs w:val="20"/>
          <w:lang w:bidi="he-IL"/>
        </w:rPr>
        <w:t>Chelouche</w:t>
      </w:r>
      <w:proofErr w:type="spellEnd"/>
      <w:r w:rsidRPr="008B3E3F">
        <w:rPr>
          <w:rFonts w:ascii="Candara" w:hAnsi="Candara"/>
          <w:szCs w:val="20"/>
          <w:lang w:bidi="he-IL"/>
        </w:rPr>
        <w:t xml:space="preserve">, </w:t>
      </w:r>
      <w:proofErr w:type="spellStart"/>
      <w:r w:rsidRPr="008B3E3F">
        <w:rPr>
          <w:rFonts w:ascii="Candara" w:hAnsi="Candara"/>
          <w:szCs w:val="20"/>
          <w:lang w:bidi="he-IL"/>
        </w:rPr>
        <w:t>Tsafrir</w:t>
      </w:r>
      <w:proofErr w:type="spellEnd"/>
      <w:r w:rsidRPr="008B3E3F">
        <w:rPr>
          <w:rFonts w:ascii="Candara" w:hAnsi="Candara"/>
          <w:szCs w:val="20"/>
          <w:lang w:bidi="he-IL"/>
        </w:rPr>
        <w:t xml:space="preserve"> Cohen, </w:t>
      </w:r>
      <w:proofErr w:type="spellStart"/>
      <w:r w:rsidRPr="008B3E3F">
        <w:rPr>
          <w:rFonts w:ascii="Candara" w:hAnsi="Candara"/>
          <w:szCs w:val="20"/>
          <w:lang w:bidi="he-IL"/>
        </w:rPr>
        <w:t>Talia</w:t>
      </w:r>
      <w:proofErr w:type="spellEnd"/>
      <w:r w:rsidRPr="008B3E3F">
        <w:rPr>
          <w:rFonts w:ascii="Candara" w:hAnsi="Candara"/>
          <w:szCs w:val="20"/>
          <w:lang w:bidi="he-IL"/>
        </w:rPr>
        <w:t xml:space="preserve"> </w:t>
      </w:r>
      <w:proofErr w:type="spellStart"/>
      <w:r w:rsidRPr="008B3E3F">
        <w:rPr>
          <w:rFonts w:ascii="Candara" w:hAnsi="Candara"/>
          <w:szCs w:val="20"/>
          <w:lang w:bidi="he-IL"/>
        </w:rPr>
        <w:t>Davidi</w:t>
      </w:r>
      <w:proofErr w:type="spellEnd"/>
      <w:r w:rsidRPr="008B3E3F">
        <w:rPr>
          <w:rFonts w:ascii="Candara" w:hAnsi="Candara"/>
          <w:szCs w:val="20"/>
          <w:lang w:bidi="he-IL"/>
        </w:rPr>
        <w:t xml:space="preserve">, Lizzie </w:t>
      </w:r>
      <w:proofErr w:type="spellStart"/>
      <w:r w:rsidRPr="008B3E3F">
        <w:rPr>
          <w:rFonts w:ascii="Candara" w:hAnsi="Candara"/>
          <w:szCs w:val="20"/>
          <w:lang w:bidi="he-IL"/>
        </w:rPr>
        <w:t>Doron</w:t>
      </w:r>
      <w:proofErr w:type="spellEnd"/>
      <w:r w:rsidRPr="008B3E3F">
        <w:rPr>
          <w:rFonts w:ascii="Candara" w:hAnsi="Candara"/>
          <w:szCs w:val="20"/>
          <w:lang w:bidi="he-IL"/>
        </w:rPr>
        <w:t xml:space="preserve">, Alexandra </w:t>
      </w:r>
      <w:proofErr w:type="spellStart"/>
      <w:r w:rsidRPr="008B3E3F">
        <w:rPr>
          <w:rFonts w:ascii="Candara" w:hAnsi="Candara"/>
          <w:szCs w:val="20"/>
          <w:lang w:bidi="he-IL"/>
        </w:rPr>
        <w:t>Föderl</w:t>
      </w:r>
      <w:proofErr w:type="spellEnd"/>
      <w:r w:rsidRPr="008B3E3F">
        <w:rPr>
          <w:rFonts w:ascii="Candara" w:hAnsi="Candara"/>
          <w:szCs w:val="20"/>
          <w:lang w:bidi="he-IL"/>
        </w:rPr>
        <w:t xml:space="preserve">-Schmid, </w:t>
      </w:r>
      <w:proofErr w:type="spellStart"/>
      <w:r w:rsidRPr="008B3E3F">
        <w:rPr>
          <w:rFonts w:ascii="Candara" w:hAnsi="Candara"/>
          <w:szCs w:val="20"/>
          <w:lang w:bidi="he-IL"/>
        </w:rPr>
        <w:t>Tomer</w:t>
      </w:r>
      <w:proofErr w:type="spellEnd"/>
      <w:r w:rsidRPr="008B3E3F">
        <w:rPr>
          <w:rFonts w:ascii="Candara" w:hAnsi="Candara"/>
          <w:szCs w:val="20"/>
          <w:lang w:bidi="he-IL"/>
        </w:rPr>
        <w:t xml:space="preserve"> </w:t>
      </w:r>
      <w:proofErr w:type="spellStart"/>
      <w:r w:rsidRPr="008B3E3F">
        <w:rPr>
          <w:rFonts w:ascii="Candara" w:hAnsi="Candara"/>
          <w:szCs w:val="20"/>
          <w:lang w:bidi="he-IL"/>
        </w:rPr>
        <w:t>Gardi</w:t>
      </w:r>
      <w:proofErr w:type="spellEnd"/>
      <w:r w:rsidRPr="008B3E3F">
        <w:rPr>
          <w:rFonts w:ascii="Candara" w:hAnsi="Candara"/>
          <w:szCs w:val="20"/>
          <w:lang w:bidi="he-IL"/>
        </w:rPr>
        <w:t xml:space="preserve">, Assaf </w:t>
      </w:r>
      <w:proofErr w:type="spellStart"/>
      <w:r w:rsidRPr="008B3E3F">
        <w:rPr>
          <w:rFonts w:ascii="Candara" w:hAnsi="Candara"/>
          <w:szCs w:val="20"/>
          <w:lang w:bidi="he-IL"/>
        </w:rPr>
        <w:t>Gavron</w:t>
      </w:r>
      <w:proofErr w:type="spellEnd"/>
      <w:r w:rsidRPr="008B3E3F">
        <w:rPr>
          <w:rFonts w:ascii="Candara" w:hAnsi="Candara"/>
          <w:szCs w:val="20"/>
          <w:lang w:bidi="he-IL"/>
        </w:rPr>
        <w:t xml:space="preserve">, Lisa </w:t>
      </w:r>
      <w:proofErr w:type="spellStart"/>
      <w:r w:rsidRPr="008B3E3F">
        <w:rPr>
          <w:rFonts w:ascii="Candara" w:hAnsi="Candara"/>
          <w:szCs w:val="20"/>
          <w:lang w:bidi="he-IL"/>
        </w:rPr>
        <w:t>Hanania</w:t>
      </w:r>
      <w:proofErr w:type="spellEnd"/>
      <w:r w:rsidRPr="008B3E3F">
        <w:rPr>
          <w:rFonts w:ascii="Candara" w:hAnsi="Candara"/>
          <w:szCs w:val="20"/>
          <w:lang w:bidi="he-IL"/>
        </w:rPr>
        <w:t xml:space="preserve">, Dieter J. und Louise Hecht, Muhammad </w:t>
      </w:r>
      <w:proofErr w:type="spellStart"/>
      <w:r w:rsidRPr="008B3E3F">
        <w:rPr>
          <w:rFonts w:ascii="Candara" w:hAnsi="Candara"/>
          <w:szCs w:val="20"/>
          <w:lang w:bidi="he-IL"/>
        </w:rPr>
        <w:t>Jabali</w:t>
      </w:r>
      <w:proofErr w:type="spellEnd"/>
      <w:r w:rsidRPr="008B3E3F">
        <w:rPr>
          <w:rFonts w:ascii="Candara" w:hAnsi="Candara"/>
          <w:szCs w:val="20"/>
          <w:lang w:bidi="he-IL"/>
        </w:rPr>
        <w:t xml:space="preserve">, </w:t>
      </w:r>
      <w:proofErr w:type="spellStart"/>
      <w:r w:rsidRPr="008B3E3F">
        <w:rPr>
          <w:rFonts w:ascii="Candara" w:hAnsi="Candara"/>
          <w:szCs w:val="20"/>
          <w:lang w:bidi="he-IL"/>
        </w:rPr>
        <w:t>Shula</w:t>
      </w:r>
      <w:proofErr w:type="spellEnd"/>
      <w:r w:rsidRPr="008B3E3F">
        <w:rPr>
          <w:rFonts w:ascii="Candara" w:hAnsi="Candara"/>
          <w:szCs w:val="20"/>
          <w:lang w:bidi="he-IL"/>
        </w:rPr>
        <w:t xml:space="preserve"> </w:t>
      </w:r>
      <w:proofErr w:type="spellStart"/>
      <w:r w:rsidRPr="008B3E3F">
        <w:rPr>
          <w:rFonts w:ascii="Candara" w:hAnsi="Candara"/>
          <w:szCs w:val="20"/>
          <w:lang w:bidi="he-IL"/>
        </w:rPr>
        <w:t>Keshet</w:t>
      </w:r>
      <w:proofErr w:type="spellEnd"/>
      <w:r w:rsidRPr="008B3E3F">
        <w:rPr>
          <w:rFonts w:ascii="Candara" w:hAnsi="Candara"/>
          <w:szCs w:val="20"/>
          <w:lang w:bidi="he-IL"/>
        </w:rPr>
        <w:t xml:space="preserve">, Menachem Klein, Hanno Loewy, Daniel </w:t>
      </w:r>
      <w:proofErr w:type="spellStart"/>
      <w:r w:rsidRPr="008B3E3F">
        <w:rPr>
          <w:rFonts w:ascii="Candara" w:hAnsi="Candara"/>
          <w:szCs w:val="20"/>
          <w:lang w:bidi="he-IL"/>
        </w:rPr>
        <w:t>Monterescu</w:t>
      </w:r>
      <w:proofErr w:type="spellEnd"/>
      <w:r w:rsidRPr="008B3E3F">
        <w:rPr>
          <w:rFonts w:ascii="Candara" w:hAnsi="Candara"/>
          <w:szCs w:val="20"/>
          <w:lang w:bidi="he-IL"/>
        </w:rPr>
        <w:t xml:space="preserve">, Josef Viktor Mühlstein, Norma </w:t>
      </w:r>
      <w:proofErr w:type="spellStart"/>
      <w:r w:rsidRPr="008B3E3F">
        <w:rPr>
          <w:rFonts w:ascii="Candara" w:hAnsi="Candara"/>
          <w:szCs w:val="20"/>
          <w:lang w:bidi="he-IL"/>
        </w:rPr>
        <w:t>Musih</w:t>
      </w:r>
      <w:proofErr w:type="spellEnd"/>
      <w:r w:rsidRPr="008B3E3F">
        <w:rPr>
          <w:rFonts w:ascii="Candara" w:hAnsi="Candara"/>
          <w:szCs w:val="20"/>
          <w:lang w:bidi="he-IL"/>
        </w:rPr>
        <w:t xml:space="preserve">, </w:t>
      </w:r>
      <w:proofErr w:type="spellStart"/>
      <w:r w:rsidRPr="008B3E3F">
        <w:rPr>
          <w:rFonts w:ascii="Candara" w:hAnsi="Candara"/>
          <w:szCs w:val="20"/>
          <w:lang w:bidi="he-IL"/>
        </w:rPr>
        <w:t>Einat</w:t>
      </w:r>
      <w:proofErr w:type="spellEnd"/>
      <w:r w:rsidRPr="008B3E3F">
        <w:rPr>
          <w:rFonts w:ascii="Candara" w:hAnsi="Candara"/>
          <w:szCs w:val="20"/>
          <w:lang w:bidi="he-IL"/>
        </w:rPr>
        <w:t xml:space="preserve"> </w:t>
      </w:r>
      <w:proofErr w:type="spellStart"/>
      <w:r w:rsidRPr="008B3E3F">
        <w:rPr>
          <w:rFonts w:ascii="Candara" w:hAnsi="Candara"/>
          <w:szCs w:val="20"/>
          <w:lang w:bidi="he-IL"/>
        </w:rPr>
        <w:t>Podjarny</w:t>
      </w:r>
      <w:proofErr w:type="spellEnd"/>
      <w:r w:rsidRPr="008B3E3F">
        <w:rPr>
          <w:rFonts w:ascii="Candara" w:hAnsi="Candara"/>
          <w:szCs w:val="20"/>
          <w:lang w:bidi="he-IL"/>
        </w:rPr>
        <w:t xml:space="preserve">, Ada </w:t>
      </w:r>
      <w:proofErr w:type="spellStart"/>
      <w:r w:rsidRPr="008B3E3F">
        <w:rPr>
          <w:rFonts w:ascii="Candara" w:hAnsi="Candara"/>
          <w:szCs w:val="20"/>
          <w:lang w:bidi="he-IL"/>
        </w:rPr>
        <w:t>Rinderer</w:t>
      </w:r>
      <w:proofErr w:type="spellEnd"/>
      <w:r w:rsidRPr="008B3E3F">
        <w:rPr>
          <w:rFonts w:ascii="Candara" w:hAnsi="Candara"/>
          <w:szCs w:val="20"/>
          <w:lang w:bidi="he-IL"/>
        </w:rPr>
        <w:t xml:space="preserve">, Reinhard </w:t>
      </w:r>
      <w:proofErr w:type="spellStart"/>
      <w:r w:rsidRPr="008B3E3F">
        <w:rPr>
          <w:rFonts w:ascii="Candara" w:hAnsi="Candara"/>
          <w:szCs w:val="20"/>
          <w:lang w:bidi="he-IL"/>
        </w:rPr>
        <w:t>Rinderer</w:t>
      </w:r>
      <w:proofErr w:type="spellEnd"/>
      <w:r w:rsidRPr="008B3E3F">
        <w:rPr>
          <w:rFonts w:ascii="Candara" w:hAnsi="Candara"/>
          <w:szCs w:val="20"/>
          <w:lang w:bidi="he-IL"/>
        </w:rPr>
        <w:t xml:space="preserve">, </w:t>
      </w:r>
      <w:proofErr w:type="spellStart"/>
      <w:r w:rsidRPr="008B3E3F">
        <w:rPr>
          <w:rFonts w:ascii="Candara" w:hAnsi="Candara"/>
          <w:szCs w:val="20"/>
          <w:lang w:bidi="he-IL"/>
        </w:rPr>
        <w:t>Elissa</w:t>
      </w:r>
      <w:proofErr w:type="spellEnd"/>
      <w:r w:rsidRPr="008B3E3F">
        <w:rPr>
          <w:rFonts w:ascii="Candara" w:hAnsi="Candara"/>
          <w:szCs w:val="20"/>
          <w:lang w:bidi="he-IL"/>
        </w:rPr>
        <w:t xml:space="preserve"> Rosenberg, Sharon </w:t>
      </w:r>
      <w:proofErr w:type="spellStart"/>
      <w:r w:rsidRPr="008B3E3F">
        <w:rPr>
          <w:rFonts w:ascii="Candara" w:hAnsi="Candara"/>
          <w:szCs w:val="20"/>
          <w:lang w:bidi="he-IL"/>
        </w:rPr>
        <w:t>Rotbard</w:t>
      </w:r>
      <w:proofErr w:type="spellEnd"/>
      <w:r w:rsidRPr="008B3E3F">
        <w:rPr>
          <w:rFonts w:ascii="Candara" w:hAnsi="Candara"/>
          <w:szCs w:val="20"/>
          <w:lang w:bidi="he-IL"/>
        </w:rPr>
        <w:t xml:space="preserve">, Joachim </w:t>
      </w:r>
      <w:proofErr w:type="spellStart"/>
      <w:r w:rsidRPr="008B3E3F">
        <w:rPr>
          <w:rFonts w:ascii="Candara" w:hAnsi="Candara"/>
          <w:szCs w:val="20"/>
          <w:lang w:bidi="he-IL"/>
        </w:rPr>
        <w:t>Schlör</w:t>
      </w:r>
      <w:proofErr w:type="spellEnd"/>
      <w:r w:rsidRPr="008B3E3F">
        <w:rPr>
          <w:rFonts w:ascii="Candara" w:hAnsi="Candara"/>
          <w:szCs w:val="20"/>
          <w:lang w:bidi="he-IL"/>
        </w:rPr>
        <w:t xml:space="preserve">, </w:t>
      </w:r>
      <w:proofErr w:type="spellStart"/>
      <w:r w:rsidRPr="008B3E3F">
        <w:rPr>
          <w:rFonts w:ascii="Candara" w:hAnsi="Candara"/>
          <w:szCs w:val="20"/>
          <w:lang w:bidi="he-IL"/>
        </w:rPr>
        <w:t>Hizky</w:t>
      </w:r>
      <w:proofErr w:type="spellEnd"/>
      <w:r w:rsidRPr="008B3E3F">
        <w:rPr>
          <w:rFonts w:ascii="Candara" w:hAnsi="Candara"/>
          <w:szCs w:val="20"/>
          <w:lang w:bidi="he-IL"/>
        </w:rPr>
        <w:t xml:space="preserve"> </w:t>
      </w:r>
      <w:proofErr w:type="spellStart"/>
      <w:r w:rsidRPr="008B3E3F">
        <w:rPr>
          <w:rFonts w:ascii="Candara" w:hAnsi="Candara"/>
          <w:szCs w:val="20"/>
          <w:lang w:bidi="he-IL"/>
        </w:rPr>
        <w:t>Shoham</w:t>
      </w:r>
      <w:proofErr w:type="spellEnd"/>
      <w:r w:rsidRPr="008B3E3F">
        <w:rPr>
          <w:rFonts w:ascii="Candara" w:hAnsi="Candara"/>
          <w:szCs w:val="20"/>
          <w:lang w:bidi="he-IL"/>
        </w:rPr>
        <w:t xml:space="preserve">, Ines </w:t>
      </w:r>
      <w:proofErr w:type="spellStart"/>
      <w:r w:rsidRPr="008B3E3F">
        <w:rPr>
          <w:rFonts w:ascii="Candara" w:hAnsi="Candara"/>
          <w:szCs w:val="20"/>
          <w:lang w:bidi="he-IL"/>
        </w:rPr>
        <w:t>Sonder</w:t>
      </w:r>
      <w:proofErr w:type="spellEnd"/>
      <w:r w:rsidRPr="008B3E3F">
        <w:rPr>
          <w:rFonts w:ascii="Candara" w:hAnsi="Candara"/>
          <w:szCs w:val="20"/>
          <w:lang w:bidi="he-IL"/>
        </w:rPr>
        <w:t xml:space="preserve">, Ami Steinitz, Hannes </w:t>
      </w:r>
      <w:proofErr w:type="spellStart"/>
      <w:r w:rsidRPr="008B3E3F">
        <w:rPr>
          <w:rFonts w:ascii="Candara" w:hAnsi="Candara"/>
          <w:szCs w:val="20"/>
          <w:lang w:bidi="he-IL"/>
        </w:rPr>
        <w:t>Sulzenbacher</w:t>
      </w:r>
      <w:proofErr w:type="spellEnd"/>
      <w:r w:rsidRPr="008B3E3F">
        <w:rPr>
          <w:rFonts w:ascii="Candara" w:hAnsi="Candara"/>
          <w:szCs w:val="20"/>
          <w:lang w:bidi="he-IL"/>
        </w:rPr>
        <w:t xml:space="preserve"> und Ines Weizman.</w:t>
      </w:r>
    </w:p>
    <w:p w14:paraId="016D0C4E" w14:textId="0A56CA19" w:rsidR="008B3E3F" w:rsidRDefault="008B3E3F" w:rsidP="008B3E3F">
      <w:pPr>
        <w:rPr>
          <w:rFonts w:ascii="Candara" w:hAnsi="Candara"/>
          <w:b/>
          <w:szCs w:val="20"/>
          <w:u w:val="single"/>
        </w:rPr>
      </w:pPr>
      <w:r w:rsidRPr="00174CE7">
        <w:rPr>
          <w:rFonts w:ascii="Candara" w:hAnsi="Candara"/>
          <w:b/>
          <w:szCs w:val="20"/>
          <w:u w:val="single"/>
        </w:rPr>
        <w:br w:type="page"/>
      </w:r>
    </w:p>
    <w:p w14:paraId="49056450" w14:textId="77777777" w:rsidR="0030681C" w:rsidRDefault="0030681C" w:rsidP="008B3E3F">
      <w:pPr>
        <w:rPr>
          <w:rFonts w:ascii="Candara" w:hAnsi="Candara"/>
          <w:b/>
          <w:szCs w:val="20"/>
          <w:u w:val="single"/>
        </w:rPr>
      </w:pPr>
    </w:p>
    <w:p w14:paraId="113C183F" w14:textId="77777777" w:rsidR="0030681C" w:rsidRDefault="0030681C" w:rsidP="008B3E3F">
      <w:pPr>
        <w:rPr>
          <w:rFonts w:ascii="Candara" w:hAnsi="Candara"/>
          <w:b/>
          <w:szCs w:val="20"/>
          <w:u w:val="single"/>
        </w:rPr>
      </w:pPr>
    </w:p>
    <w:p w14:paraId="0908B199" w14:textId="77777777" w:rsidR="0030681C" w:rsidRPr="00BA6DE3" w:rsidRDefault="0030681C" w:rsidP="008B3E3F">
      <w:pPr>
        <w:rPr>
          <w:rFonts w:ascii="Candara" w:hAnsi="Candara"/>
          <w:b/>
          <w:color w:val="0070C0"/>
          <w:szCs w:val="20"/>
          <w:u w:val="single"/>
        </w:rPr>
      </w:pPr>
    </w:p>
    <w:p w14:paraId="3E93DBAD" w14:textId="5A434569" w:rsidR="0030681C" w:rsidRPr="00BA6DE3" w:rsidRDefault="0030681C" w:rsidP="008B3E3F">
      <w:pPr>
        <w:rPr>
          <w:rFonts w:ascii="Candara" w:hAnsi="Candara"/>
          <w:b/>
          <w:color w:val="0070C0"/>
          <w:szCs w:val="20"/>
        </w:rPr>
      </w:pPr>
    </w:p>
    <w:p w14:paraId="458C7828" w14:textId="38EA5FF6" w:rsidR="0030681C" w:rsidRDefault="0030681C" w:rsidP="008B3E3F">
      <w:pPr>
        <w:rPr>
          <w:rFonts w:ascii="Candara" w:hAnsi="Candara"/>
          <w:b/>
          <w:szCs w:val="20"/>
          <w:u w:val="single"/>
        </w:rPr>
      </w:pPr>
    </w:p>
    <w:p w14:paraId="12703A82" w14:textId="76815468" w:rsidR="0030681C" w:rsidRDefault="0030681C" w:rsidP="008B3E3F">
      <w:pPr>
        <w:rPr>
          <w:rFonts w:ascii="Candara" w:hAnsi="Candara"/>
          <w:b/>
          <w:szCs w:val="20"/>
          <w:u w:val="single"/>
        </w:rPr>
      </w:pPr>
    </w:p>
    <w:p w14:paraId="5A90090C" w14:textId="77777777" w:rsidR="0030681C" w:rsidRPr="00174CE7" w:rsidRDefault="0030681C" w:rsidP="008B3E3F">
      <w:pPr>
        <w:rPr>
          <w:rFonts w:ascii="Candara" w:hAnsi="Candara"/>
          <w:b/>
          <w:szCs w:val="20"/>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2844"/>
      </w:tblGrid>
      <w:tr w:rsidR="00BA6DE3" w14:paraId="5EBFBC0D" w14:textId="77777777" w:rsidTr="0030681C">
        <w:tc>
          <w:tcPr>
            <w:tcW w:w="4527" w:type="dxa"/>
          </w:tcPr>
          <w:p w14:paraId="3EA8245F" w14:textId="77777777" w:rsidR="00BA6DE3" w:rsidRDefault="00BA6DE3" w:rsidP="00BA6E26">
            <w:pPr>
              <w:spacing w:line="360" w:lineRule="auto"/>
              <w:rPr>
                <w:rFonts w:ascii="Candara" w:hAnsi="Candara"/>
                <w:b/>
                <w:color w:val="0070C0"/>
              </w:rPr>
            </w:pPr>
            <w:r w:rsidRPr="00BA6DE3">
              <w:rPr>
                <w:rFonts w:ascii="Candara" w:hAnsi="Candara"/>
                <w:b/>
                <w:color w:val="0070C0"/>
              </w:rPr>
              <w:t>INHALT</w:t>
            </w:r>
          </w:p>
          <w:p w14:paraId="276F0BA8" w14:textId="77777777" w:rsidR="00BA6DE3" w:rsidRDefault="00BA6DE3" w:rsidP="00BA6E26">
            <w:pPr>
              <w:spacing w:line="360" w:lineRule="auto"/>
              <w:rPr>
                <w:rFonts w:ascii="Candara" w:hAnsi="Candara"/>
                <w:b/>
                <w:bCs/>
                <w:color w:val="0070C0"/>
                <w:lang w:bidi="he-IL"/>
              </w:rPr>
            </w:pPr>
          </w:p>
          <w:p w14:paraId="6ED4EE36" w14:textId="53881A8A" w:rsidR="00BA6DE3" w:rsidRPr="0030681C" w:rsidRDefault="00BA6DE3" w:rsidP="00BA6E26">
            <w:pPr>
              <w:spacing w:line="360" w:lineRule="auto"/>
              <w:rPr>
                <w:rFonts w:ascii="Candara" w:hAnsi="Candara"/>
                <w:b/>
                <w:bCs/>
                <w:color w:val="0070C0"/>
                <w:lang w:bidi="he-IL"/>
              </w:rPr>
            </w:pPr>
          </w:p>
        </w:tc>
        <w:tc>
          <w:tcPr>
            <w:tcW w:w="2844" w:type="dxa"/>
          </w:tcPr>
          <w:p w14:paraId="79C391DD" w14:textId="77777777" w:rsidR="00BA6DE3" w:rsidRPr="0030681C" w:rsidRDefault="00BA6DE3" w:rsidP="0030681C">
            <w:pPr>
              <w:spacing w:line="360" w:lineRule="auto"/>
              <w:jc w:val="right"/>
              <w:rPr>
                <w:rFonts w:ascii="Candara" w:hAnsi="Candara" w:cs="AdelleSans-Bold"/>
                <w:b/>
                <w:color w:val="806000" w:themeColor="accent4" w:themeShade="80"/>
              </w:rPr>
            </w:pPr>
          </w:p>
        </w:tc>
      </w:tr>
      <w:tr w:rsidR="0030681C" w14:paraId="66A52DAC" w14:textId="77777777" w:rsidTr="0030681C">
        <w:tc>
          <w:tcPr>
            <w:tcW w:w="4527" w:type="dxa"/>
          </w:tcPr>
          <w:p w14:paraId="665957AF" w14:textId="77777777" w:rsidR="0030681C" w:rsidRPr="0030681C" w:rsidRDefault="0030681C" w:rsidP="00BA6E26">
            <w:pPr>
              <w:spacing w:line="360" w:lineRule="auto"/>
              <w:rPr>
                <w:rFonts w:ascii="Candara" w:hAnsi="Candara"/>
                <w:b/>
                <w:bCs/>
                <w:color w:val="0070C0"/>
                <w:lang w:bidi="he-IL"/>
              </w:rPr>
            </w:pPr>
            <w:r w:rsidRPr="0030681C">
              <w:rPr>
                <w:rFonts w:ascii="Candara" w:hAnsi="Candara"/>
                <w:b/>
                <w:bCs/>
                <w:color w:val="0070C0"/>
                <w:lang w:bidi="he-IL"/>
              </w:rPr>
              <w:t>FACT SHEET</w:t>
            </w:r>
          </w:p>
          <w:p w14:paraId="24F30755" w14:textId="2346989C" w:rsidR="0030681C" w:rsidRPr="0030681C" w:rsidRDefault="0030681C" w:rsidP="00BA6E26">
            <w:pPr>
              <w:spacing w:line="360" w:lineRule="auto"/>
              <w:rPr>
                <w:rFonts w:ascii="Candara" w:hAnsi="Candara" w:cs="AdelleSans-Bold"/>
                <w:b/>
                <w:color w:val="0070C0"/>
              </w:rPr>
            </w:pPr>
          </w:p>
        </w:tc>
        <w:tc>
          <w:tcPr>
            <w:tcW w:w="2844" w:type="dxa"/>
          </w:tcPr>
          <w:p w14:paraId="1A6D1AAD" w14:textId="08578FEC" w:rsidR="0030681C" w:rsidRPr="0030681C" w:rsidRDefault="0030681C" w:rsidP="0030681C">
            <w:pPr>
              <w:spacing w:line="360" w:lineRule="auto"/>
              <w:jc w:val="right"/>
              <w:rPr>
                <w:rFonts w:ascii="Candara" w:hAnsi="Candara" w:cs="AdelleSans-Bold"/>
                <w:b/>
                <w:color w:val="806000" w:themeColor="accent4" w:themeShade="80"/>
              </w:rPr>
            </w:pPr>
            <w:r w:rsidRPr="0030681C">
              <w:rPr>
                <w:rFonts w:ascii="Candara" w:hAnsi="Candara" w:cs="AdelleSans-Bold"/>
                <w:b/>
                <w:color w:val="806000" w:themeColor="accent4" w:themeShade="80"/>
              </w:rPr>
              <w:t>4</w:t>
            </w:r>
          </w:p>
        </w:tc>
      </w:tr>
      <w:tr w:rsidR="0030681C" w14:paraId="72CFF899" w14:textId="77777777" w:rsidTr="0030681C">
        <w:tc>
          <w:tcPr>
            <w:tcW w:w="4527" w:type="dxa"/>
          </w:tcPr>
          <w:p w14:paraId="6C235A28" w14:textId="77777777" w:rsidR="0030681C" w:rsidRPr="0030681C" w:rsidRDefault="0030681C" w:rsidP="00BA6E26">
            <w:pPr>
              <w:spacing w:line="360" w:lineRule="auto"/>
              <w:rPr>
                <w:rFonts w:ascii="Candara" w:hAnsi="Candara"/>
                <w:b/>
                <w:bCs/>
                <w:color w:val="0070C0"/>
                <w:lang w:bidi="he-IL"/>
              </w:rPr>
            </w:pPr>
            <w:r w:rsidRPr="0030681C">
              <w:rPr>
                <w:rFonts w:ascii="Candara" w:hAnsi="Candara"/>
                <w:b/>
                <w:bCs/>
                <w:color w:val="0070C0"/>
                <w:lang w:bidi="he-IL"/>
              </w:rPr>
              <w:t>EINLEITUNG IN DAS AUSSTELLUNGTHEMA</w:t>
            </w:r>
          </w:p>
          <w:p w14:paraId="2FFBD826" w14:textId="237C21A4" w:rsidR="0030681C" w:rsidRPr="0030681C" w:rsidRDefault="0030681C" w:rsidP="00BA6E26">
            <w:pPr>
              <w:spacing w:line="360" w:lineRule="auto"/>
              <w:rPr>
                <w:rFonts w:ascii="Candara" w:hAnsi="Candara"/>
                <w:b/>
                <w:bCs/>
                <w:color w:val="0070C0"/>
                <w:lang w:bidi="he-IL"/>
              </w:rPr>
            </w:pPr>
          </w:p>
        </w:tc>
        <w:tc>
          <w:tcPr>
            <w:tcW w:w="2844" w:type="dxa"/>
          </w:tcPr>
          <w:p w14:paraId="6B9FF6E7" w14:textId="3434D7A1" w:rsidR="0030681C" w:rsidRPr="0030681C" w:rsidRDefault="0030681C" w:rsidP="0030681C">
            <w:pPr>
              <w:spacing w:line="360" w:lineRule="auto"/>
              <w:jc w:val="right"/>
              <w:rPr>
                <w:rFonts w:ascii="Candara" w:hAnsi="Candara" w:cs="AdelleSans-Bold"/>
                <w:b/>
                <w:color w:val="806000" w:themeColor="accent4" w:themeShade="80"/>
              </w:rPr>
            </w:pPr>
            <w:r w:rsidRPr="0030681C">
              <w:rPr>
                <w:rFonts w:ascii="Candara" w:hAnsi="Candara" w:cs="AdelleSans-Bold"/>
                <w:b/>
                <w:color w:val="806000" w:themeColor="accent4" w:themeShade="80"/>
              </w:rPr>
              <w:t>6</w:t>
            </w:r>
          </w:p>
        </w:tc>
      </w:tr>
      <w:tr w:rsidR="0030681C" w14:paraId="598ED41D" w14:textId="77777777" w:rsidTr="0030681C">
        <w:tc>
          <w:tcPr>
            <w:tcW w:w="4527" w:type="dxa"/>
          </w:tcPr>
          <w:p w14:paraId="720F0DAD" w14:textId="006D6A4D" w:rsidR="0030681C" w:rsidRPr="0030681C" w:rsidRDefault="0030681C" w:rsidP="0030681C">
            <w:pPr>
              <w:spacing w:line="360" w:lineRule="auto"/>
              <w:rPr>
                <w:rFonts w:ascii="Candara" w:hAnsi="Candara"/>
                <w:b/>
                <w:bCs/>
                <w:color w:val="0070C0"/>
                <w:lang w:bidi="he-IL"/>
              </w:rPr>
            </w:pPr>
            <w:r w:rsidRPr="0030681C">
              <w:rPr>
                <w:rFonts w:ascii="Candara" w:hAnsi="Candara"/>
                <w:b/>
                <w:bCs/>
                <w:color w:val="0070C0"/>
                <w:lang w:bidi="he-IL"/>
              </w:rPr>
              <w:t>ZUR AUSSTELLUNGSARCHITEKTUR</w:t>
            </w:r>
          </w:p>
          <w:p w14:paraId="5E13556D" w14:textId="183CDDA0" w:rsidR="0030681C" w:rsidRPr="0030681C" w:rsidRDefault="0030681C" w:rsidP="0030681C">
            <w:pPr>
              <w:spacing w:line="360" w:lineRule="auto"/>
              <w:rPr>
                <w:rFonts w:ascii="Candara" w:hAnsi="Candara"/>
                <w:b/>
                <w:bCs/>
                <w:color w:val="0070C0"/>
                <w:lang w:bidi="he-IL"/>
              </w:rPr>
            </w:pPr>
          </w:p>
        </w:tc>
        <w:tc>
          <w:tcPr>
            <w:tcW w:w="2844" w:type="dxa"/>
          </w:tcPr>
          <w:p w14:paraId="26C11D54" w14:textId="6C79EACF" w:rsidR="0030681C" w:rsidRPr="0030681C" w:rsidRDefault="00BA6DE3" w:rsidP="0030681C">
            <w:pPr>
              <w:spacing w:line="360" w:lineRule="auto"/>
              <w:jc w:val="right"/>
              <w:rPr>
                <w:rFonts w:ascii="Candara" w:hAnsi="Candara" w:cs="AdelleSans-Bold"/>
                <w:b/>
                <w:color w:val="806000" w:themeColor="accent4" w:themeShade="80"/>
              </w:rPr>
            </w:pPr>
            <w:r>
              <w:rPr>
                <w:rFonts w:ascii="Candara" w:hAnsi="Candara" w:cs="AdelleSans-Bold"/>
                <w:b/>
                <w:color w:val="806000" w:themeColor="accent4" w:themeShade="80"/>
              </w:rPr>
              <w:t>9</w:t>
            </w:r>
          </w:p>
        </w:tc>
      </w:tr>
      <w:tr w:rsidR="0030681C" w14:paraId="4A65E643" w14:textId="77777777" w:rsidTr="0030681C">
        <w:tc>
          <w:tcPr>
            <w:tcW w:w="4527" w:type="dxa"/>
          </w:tcPr>
          <w:p w14:paraId="3CFF6927" w14:textId="77777777" w:rsidR="0030681C" w:rsidRPr="0030681C" w:rsidRDefault="0030681C" w:rsidP="0030681C">
            <w:pPr>
              <w:rPr>
                <w:rFonts w:ascii="Candara" w:hAnsi="Candara"/>
                <w:b/>
                <w:bCs/>
                <w:color w:val="0070C0"/>
                <w:lang w:bidi="he-IL"/>
              </w:rPr>
            </w:pPr>
            <w:r w:rsidRPr="0030681C">
              <w:rPr>
                <w:rFonts w:ascii="Candara" w:hAnsi="Candara"/>
                <w:b/>
                <w:bCs/>
                <w:color w:val="0070C0"/>
                <w:lang w:bidi="he-IL"/>
              </w:rPr>
              <w:t>AUSSTELLUNGSTEXTE</w:t>
            </w:r>
          </w:p>
          <w:p w14:paraId="53441481" w14:textId="0093B124" w:rsidR="0030681C" w:rsidRPr="0030681C" w:rsidRDefault="0030681C" w:rsidP="0030681C">
            <w:pPr>
              <w:rPr>
                <w:rFonts w:ascii="Candara" w:hAnsi="Candara"/>
                <w:b/>
                <w:bCs/>
                <w:color w:val="0070C0"/>
                <w:lang w:bidi="he-IL"/>
              </w:rPr>
            </w:pPr>
          </w:p>
        </w:tc>
        <w:tc>
          <w:tcPr>
            <w:tcW w:w="2844" w:type="dxa"/>
          </w:tcPr>
          <w:p w14:paraId="75D368BC" w14:textId="4247FAB9" w:rsidR="0030681C" w:rsidRPr="0030681C" w:rsidRDefault="0030681C" w:rsidP="0030681C">
            <w:pPr>
              <w:spacing w:line="360" w:lineRule="auto"/>
              <w:jc w:val="right"/>
              <w:rPr>
                <w:rFonts w:ascii="Candara" w:hAnsi="Candara" w:cs="AdelleSans-Bold"/>
                <w:b/>
                <w:color w:val="806000" w:themeColor="accent4" w:themeShade="80"/>
              </w:rPr>
            </w:pPr>
            <w:r w:rsidRPr="0030681C">
              <w:rPr>
                <w:rFonts w:ascii="Candara" w:hAnsi="Candara" w:cs="AdelleSans-Bold"/>
                <w:b/>
                <w:color w:val="806000" w:themeColor="accent4" w:themeShade="80"/>
              </w:rPr>
              <w:t>1</w:t>
            </w:r>
            <w:r w:rsidR="00BA6DE3">
              <w:rPr>
                <w:rFonts w:ascii="Candara" w:hAnsi="Candara" w:cs="AdelleSans-Bold"/>
                <w:b/>
                <w:color w:val="806000" w:themeColor="accent4" w:themeShade="80"/>
              </w:rPr>
              <w:t>1</w:t>
            </w:r>
          </w:p>
        </w:tc>
      </w:tr>
      <w:tr w:rsidR="0030681C" w14:paraId="7BAB48AA" w14:textId="77777777" w:rsidTr="0030681C">
        <w:tc>
          <w:tcPr>
            <w:tcW w:w="4527" w:type="dxa"/>
          </w:tcPr>
          <w:p w14:paraId="17B809A5" w14:textId="77777777" w:rsidR="0030681C" w:rsidRPr="0030681C" w:rsidRDefault="0030681C" w:rsidP="0030681C">
            <w:pPr>
              <w:rPr>
                <w:rFonts w:ascii="Candara" w:hAnsi="Candara"/>
                <w:b/>
                <w:color w:val="0070C0"/>
                <w:lang w:bidi="he-IL"/>
              </w:rPr>
            </w:pPr>
            <w:r w:rsidRPr="0030681C">
              <w:rPr>
                <w:rFonts w:ascii="Candara" w:hAnsi="Candara"/>
                <w:b/>
                <w:color w:val="0070C0"/>
                <w:lang w:bidi="he-IL"/>
              </w:rPr>
              <w:t>ZUM FOTOGRAFEN UND DEN KURATOR*INNEN DER AUSSTELLUNG</w:t>
            </w:r>
          </w:p>
          <w:p w14:paraId="02341F4E" w14:textId="479AC658" w:rsidR="0030681C" w:rsidRPr="0030681C" w:rsidRDefault="0030681C" w:rsidP="0030681C">
            <w:pPr>
              <w:rPr>
                <w:rFonts w:ascii="Candara" w:hAnsi="Candara"/>
                <w:b/>
                <w:bCs/>
                <w:color w:val="0070C0"/>
                <w:lang w:bidi="he-IL"/>
              </w:rPr>
            </w:pPr>
          </w:p>
          <w:p w14:paraId="3BF54E0C" w14:textId="2D71CF8D" w:rsidR="0030681C" w:rsidRPr="0030681C" w:rsidRDefault="0030681C" w:rsidP="0030681C">
            <w:pPr>
              <w:rPr>
                <w:rFonts w:ascii="Candara" w:hAnsi="Candara"/>
                <w:b/>
                <w:bCs/>
                <w:color w:val="0070C0"/>
                <w:lang w:bidi="he-IL"/>
              </w:rPr>
            </w:pPr>
          </w:p>
        </w:tc>
        <w:tc>
          <w:tcPr>
            <w:tcW w:w="2844" w:type="dxa"/>
          </w:tcPr>
          <w:p w14:paraId="4CBFF874" w14:textId="35A2A441" w:rsidR="0030681C" w:rsidRPr="0030681C" w:rsidRDefault="0030681C" w:rsidP="0030681C">
            <w:pPr>
              <w:spacing w:line="360" w:lineRule="auto"/>
              <w:jc w:val="right"/>
              <w:rPr>
                <w:rFonts w:ascii="Candara" w:hAnsi="Candara" w:cs="AdelleSans-Bold"/>
                <w:b/>
                <w:color w:val="806000" w:themeColor="accent4" w:themeShade="80"/>
              </w:rPr>
            </w:pPr>
            <w:r>
              <w:rPr>
                <w:rFonts w:ascii="Candara" w:hAnsi="Candara" w:cs="AdelleSans-Bold"/>
                <w:b/>
                <w:color w:val="806000" w:themeColor="accent4" w:themeShade="80"/>
              </w:rPr>
              <w:t>2</w:t>
            </w:r>
            <w:r w:rsidR="00BA6DE3">
              <w:rPr>
                <w:rFonts w:ascii="Candara" w:hAnsi="Candara" w:cs="AdelleSans-Bold"/>
                <w:b/>
                <w:color w:val="806000" w:themeColor="accent4" w:themeShade="80"/>
              </w:rPr>
              <w:t>0</w:t>
            </w:r>
          </w:p>
        </w:tc>
      </w:tr>
      <w:tr w:rsidR="0030681C" w14:paraId="4639AC3D" w14:textId="77777777" w:rsidTr="0030681C">
        <w:tc>
          <w:tcPr>
            <w:tcW w:w="4527" w:type="dxa"/>
          </w:tcPr>
          <w:p w14:paraId="688F0AFA" w14:textId="77777777" w:rsidR="0030681C" w:rsidRPr="0030681C" w:rsidRDefault="0030681C" w:rsidP="0030681C">
            <w:pPr>
              <w:rPr>
                <w:rFonts w:ascii="Candara" w:hAnsi="Candara"/>
                <w:b/>
                <w:bCs/>
                <w:color w:val="0070C0"/>
                <w:lang w:bidi="he-IL"/>
              </w:rPr>
            </w:pPr>
            <w:r w:rsidRPr="0030681C">
              <w:rPr>
                <w:rFonts w:ascii="Candara" w:hAnsi="Candara"/>
                <w:b/>
                <w:bCs/>
                <w:color w:val="0070C0"/>
                <w:lang w:bidi="he-IL"/>
              </w:rPr>
              <w:t>BILDMATERIAL</w:t>
            </w:r>
          </w:p>
          <w:p w14:paraId="782765E5" w14:textId="24A1A6F7" w:rsidR="0030681C" w:rsidRPr="0030681C" w:rsidRDefault="0030681C" w:rsidP="0030681C">
            <w:pPr>
              <w:rPr>
                <w:rFonts w:ascii="Candara" w:hAnsi="Candara"/>
                <w:b/>
                <w:bCs/>
                <w:color w:val="0070C0"/>
                <w:lang w:bidi="he-IL"/>
              </w:rPr>
            </w:pPr>
          </w:p>
        </w:tc>
        <w:tc>
          <w:tcPr>
            <w:tcW w:w="2844" w:type="dxa"/>
          </w:tcPr>
          <w:p w14:paraId="1A7CF117" w14:textId="54989FF2" w:rsidR="0030681C" w:rsidRPr="0030681C" w:rsidRDefault="0030681C" w:rsidP="0030681C">
            <w:pPr>
              <w:spacing w:line="360" w:lineRule="auto"/>
              <w:jc w:val="right"/>
              <w:rPr>
                <w:rFonts w:ascii="Candara" w:hAnsi="Candara" w:cs="AdelleSans-Bold"/>
                <w:b/>
                <w:color w:val="806000" w:themeColor="accent4" w:themeShade="80"/>
              </w:rPr>
            </w:pPr>
            <w:r>
              <w:rPr>
                <w:rFonts w:ascii="Candara" w:hAnsi="Candara" w:cs="AdelleSans-Bold"/>
                <w:b/>
                <w:color w:val="806000" w:themeColor="accent4" w:themeShade="80"/>
              </w:rPr>
              <w:t>2</w:t>
            </w:r>
            <w:r w:rsidR="00BA6DE3">
              <w:rPr>
                <w:rFonts w:ascii="Candara" w:hAnsi="Candara" w:cs="AdelleSans-Bold"/>
                <w:b/>
                <w:color w:val="806000" w:themeColor="accent4" w:themeShade="80"/>
              </w:rPr>
              <w:t>1</w:t>
            </w:r>
          </w:p>
        </w:tc>
      </w:tr>
    </w:tbl>
    <w:p w14:paraId="627613F5" w14:textId="77777777" w:rsidR="00CB1CEA" w:rsidRPr="00174CE7" w:rsidRDefault="00CB1CEA" w:rsidP="00BA6E26">
      <w:pPr>
        <w:spacing w:line="360" w:lineRule="auto"/>
        <w:rPr>
          <w:rFonts w:ascii="Candara" w:hAnsi="Candara" w:cs="AdelleSans-Bold"/>
          <w:b/>
          <w:szCs w:val="20"/>
        </w:rPr>
      </w:pPr>
    </w:p>
    <w:p w14:paraId="242C0FC3" w14:textId="77777777" w:rsidR="0030681C" w:rsidRDefault="0030681C">
      <w:pPr>
        <w:rPr>
          <w:rFonts w:ascii="Candara" w:hAnsi="Candara"/>
          <w:b/>
          <w:bCs/>
          <w:szCs w:val="20"/>
          <w:u w:val="single"/>
          <w:lang w:bidi="he-IL"/>
        </w:rPr>
      </w:pPr>
    </w:p>
    <w:p w14:paraId="546D70E9" w14:textId="7FEEC93A" w:rsidR="0030681C" w:rsidRDefault="0030681C">
      <w:pPr>
        <w:rPr>
          <w:rFonts w:ascii="Candara" w:hAnsi="Candara"/>
          <w:b/>
          <w:bCs/>
          <w:szCs w:val="20"/>
          <w:u w:val="single"/>
          <w:lang w:bidi="he-IL"/>
        </w:rPr>
      </w:pPr>
    </w:p>
    <w:p w14:paraId="20B8A9C1" w14:textId="77777777" w:rsidR="0030681C" w:rsidRDefault="0030681C">
      <w:pPr>
        <w:rPr>
          <w:rFonts w:ascii="Candara" w:hAnsi="Candara"/>
          <w:b/>
          <w:bCs/>
          <w:szCs w:val="20"/>
          <w:u w:val="single"/>
          <w:lang w:bidi="he-IL"/>
        </w:rPr>
      </w:pPr>
    </w:p>
    <w:p w14:paraId="4A1A7A44" w14:textId="37C2868C" w:rsidR="0030681C" w:rsidRDefault="0030681C">
      <w:pPr>
        <w:rPr>
          <w:rFonts w:ascii="Candara" w:hAnsi="Candara"/>
          <w:b/>
          <w:bCs/>
          <w:szCs w:val="20"/>
          <w:u w:val="single"/>
          <w:lang w:bidi="he-IL"/>
        </w:rPr>
      </w:pPr>
    </w:p>
    <w:p w14:paraId="142E4782" w14:textId="16A1BA51" w:rsidR="0030681C" w:rsidRDefault="0030681C">
      <w:pPr>
        <w:rPr>
          <w:rFonts w:ascii="Candara" w:hAnsi="Candara"/>
          <w:b/>
          <w:bCs/>
          <w:szCs w:val="20"/>
          <w:u w:val="single"/>
          <w:lang w:bidi="he-IL"/>
        </w:rPr>
      </w:pPr>
    </w:p>
    <w:p w14:paraId="3AF6E2D6" w14:textId="77777777" w:rsidR="0030681C" w:rsidRDefault="0030681C">
      <w:pPr>
        <w:rPr>
          <w:rFonts w:ascii="Candara" w:hAnsi="Candara"/>
          <w:b/>
          <w:bCs/>
          <w:szCs w:val="20"/>
          <w:u w:val="single"/>
          <w:lang w:bidi="he-IL"/>
        </w:rPr>
      </w:pPr>
    </w:p>
    <w:p w14:paraId="3A3F24A6" w14:textId="4E2C9D9F" w:rsidR="0030681C" w:rsidRDefault="0030681C">
      <w:pPr>
        <w:rPr>
          <w:rFonts w:ascii="Candara" w:hAnsi="Candara"/>
          <w:b/>
          <w:bCs/>
          <w:szCs w:val="20"/>
          <w:u w:val="single"/>
          <w:lang w:bidi="he-IL"/>
        </w:rPr>
      </w:pPr>
    </w:p>
    <w:p w14:paraId="45C6BBE8" w14:textId="77777777" w:rsidR="0030681C" w:rsidRDefault="0030681C">
      <w:pPr>
        <w:rPr>
          <w:rFonts w:ascii="Candara" w:hAnsi="Candara"/>
          <w:b/>
          <w:bCs/>
          <w:szCs w:val="20"/>
          <w:u w:val="single"/>
          <w:lang w:bidi="he-IL"/>
        </w:rPr>
      </w:pPr>
    </w:p>
    <w:p w14:paraId="62807366" w14:textId="77777777" w:rsidR="0030681C" w:rsidRDefault="0030681C">
      <w:pPr>
        <w:rPr>
          <w:rFonts w:ascii="Candara" w:hAnsi="Candara"/>
          <w:b/>
          <w:bCs/>
          <w:szCs w:val="20"/>
          <w:u w:val="single"/>
          <w:lang w:bidi="he-IL"/>
        </w:rPr>
      </w:pPr>
    </w:p>
    <w:p w14:paraId="5D03D448" w14:textId="240288D5" w:rsidR="0030681C" w:rsidRDefault="0030681C">
      <w:pPr>
        <w:rPr>
          <w:rFonts w:ascii="Candara" w:hAnsi="Candara"/>
          <w:b/>
          <w:bCs/>
          <w:szCs w:val="20"/>
          <w:u w:val="single"/>
          <w:lang w:bidi="he-IL"/>
        </w:rPr>
      </w:pPr>
    </w:p>
    <w:p w14:paraId="00634691" w14:textId="77777777" w:rsidR="0030681C" w:rsidRPr="00BC41AF" w:rsidRDefault="0030681C">
      <w:pPr>
        <w:rPr>
          <w:rFonts w:ascii="Candara" w:hAnsi="Candara"/>
          <w:b/>
          <w:bCs/>
          <w:szCs w:val="20"/>
          <w:u w:val="single"/>
          <w:lang w:bidi="he-IL"/>
        </w:rPr>
      </w:pPr>
      <w:r>
        <w:rPr>
          <w:rFonts w:ascii="Candara" w:hAnsi="Candara"/>
          <w:b/>
          <w:bCs/>
          <w:szCs w:val="20"/>
          <w:u w:val="single"/>
          <w:lang w:bidi="he-IL"/>
        </w:rPr>
        <w:br w:type="page"/>
      </w:r>
    </w:p>
    <w:p w14:paraId="648021BD" w14:textId="77777777" w:rsidR="0030681C" w:rsidRPr="00BA6DE3" w:rsidRDefault="0030681C" w:rsidP="0030681C">
      <w:pPr>
        <w:spacing w:line="360" w:lineRule="auto"/>
        <w:rPr>
          <w:rFonts w:ascii="Candara" w:hAnsi="Candara"/>
          <w:bCs/>
          <w:szCs w:val="20"/>
          <w:u w:val="single"/>
          <w:lang w:val="en-US"/>
        </w:rPr>
      </w:pPr>
      <w:r w:rsidRPr="00BA6DE3">
        <w:rPr>
          <w:rFonts w:ascii="Candara" w:hAnsi="Candara"/>
          <w:bCs/>
          <w:szCs w:val="20"/>
          <w:u w:val="single"/>
          <w:lang w:val="en-US"/>
        </w:rPr>
        <w:lastRenderedPageBreak/>
        <w:t>Fact Sheet</w:t>
      </w:r>
    </w:p>
    <w:p w14:paraId="4C73C099" w14:textId="127C8868" w:rsidR="0030681C" w:rsidRPr="0030681C" w:rsidRDefault="0030681C" w:rsidP="0030681C">
      <w:pPr>
        <w:spacing w:line="360" w:lineRule="auto"/>
        <w:rPr>
          <w:rFonts w:ascii="Candara" w:hAnsi="Candara"/>
          <w:b/>
          <w:color w:val="0070C0"/>
          <w:sz w:val="24"/>
        </w:rPr>
      </w:pPr>
      <w:r w:rsidRPr="0030681C">
        <w:rPr>
          <w:rFonts w:ascii="Candara" w:hAnsi="Candara"/>
          <w:b/>
          <w:color w:val="0070C0"/>
          <w:sz w:val="24"/>
          <w:lang w:val="en-US"/>
        </w:rPr>
        <w:t xml:space="preserve">ALL ABOUT TEL AVIV-JAFFA. </w:t>
      </w:r>
      <w:r w:rsidRPr="0030681C">
        <w:rPr>
          <w:rFonts w:ascii="Candara" w:hAnsi="Candara"/>
          <w:b/>
          <w:color w:val="0070C0"/>
          <w:sz w:val="24"/>
        </w:rPr>
        <w:t>DIE ERFINDUNG EINER STADT</w:t>
      </w:r>
    </w:p>
    <w:tbl>
      <w:tblPr>
        <w:tblStyle w:val="Tabellenraster"/>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830"/>
        <w:gridCol w:w="6225"/>
      </w:tblGrid>
      <w:tr w:rsidR="0030681C" w:rsidRPr="00174CE7" w14:paraId="30D04EB8" w14:textId="77777777" w:rsidTr="00A62329">
        <w:tc>
          <w:tcPr>
            <w:tcW w:w="2830" w:type="dxa"/>
          </w:tcPr>
          <w:p w14:paraId="0FB084A7" w14:textId="77777777" w:rsidR="0030681C" w:rsidRPr="00FD0C1E" w:rsidRDefault="0030681C" w:rsidP="00490786">
            <w:pPr>
              <w:spacing w:line="360" w:lineRule="auto"/>
              <w:rPr>
                <w:rFonts w:ascii="Candara" w:hAnsi="Candara"/>
                <w:color w:val="806000" w:themeColor="accent4" w:themeShade="80"/>
              </w:rPr>
            </w:pPr>
            <w:r w:rsidRPr="00FD0C1E">
              <w:rPr>
                <w:rFonts w:ascii="Candara" w:hAnsi="Candara"/>
                <w:color w:val="806000" w:themeColor="accent4" w:themeShade="80"/>
              </w:rPr>
              <w:t>Laufzeit</w:t>
            </w:r>
          </w:p>
        </w:tc>
        <w:tc>
          <w:tcPr>
            <w:tcW w:w="6225" w:type="dxa"/>
          </w:tcPr>
          <w:p w14:paraId="01DDB0B2" w14:textId="77777777" w:rsidR="0030681C" w:rsidRPr="00FD0C1E" w:rsidRDefault="0030681C" w:rsidP="00490786">
            <w:pPr>
              <w:spacing w:line="360" w:lineRule="auto"/>
              <w:rPr>
                <w:rFonts w:ascii="Candara" w:hAnsi="Candara"/>
                <w:color w:val="806000" w:themeColor="accent4" w:themeShade="80"/>
              </w:rPr>
            </w:pPr>
            <w:r w:rsidRPr="00FD0C1E">
              <w:rPr>
                <w:rFonts w:ascii="Candara" w:hAnsi="Candara"/>
                <w:color w:val="806000" w:themeColor="accent4" w:themeShade="80"/>
              </w:rPr>
              <w:t>Bis zum 31.10.2021</w:t>
            </w:r>
          </w:p>
        </w:tc>
      </w:tr>
      <w:tr w:rsidR="0030681C" w:rsidRPr="00174CE7" w14:paraId="0B4F70C0" w14:textId="77777777" w:rsidTr="00A62329">
        <w:tc>
          <w:tcPr>
            <w:tcW w:w="2830" w:type="dxa"/>
          </w:tcPr>
          <w:p w14:paraId="4268A936" w14:textId="77777777" w:rsidR="0030681C" w:rsidRPr="00FD0C1E" w:rsidRDefault="0030681C" w:rsidP="00490786">
            <w:pPr>
              <w:spacing w:line="360" w:lineRule="auto"/>
              <w:rPr>
                <w:rFonts w:ascii="Candara" w:hAnsi="Candara"/>
                <w:color w:val="806000" w:themeColor="accent4" w:themeShade="80"/>
              </w:rPr>
            </w:pPr>
            <w:r w:rsidRPr="00FD0C1E">
              <w:rPr>
                <w:rFonts w:ascii="Candara" w:hAnsi="Candara"/>
                <w:color w:val="806000" w:themeColor="accent4" w:themeShade="80"/>
              </w:rPr>
              <w:t>Öffnungszeiten</w:t>
            </w:r>
          </w:p>
        </w:tc>
        <w:tc>
          <w:tcPr>
            <w:tcW w:w="6225" w:type="dxa"/>
          </w:tcPr>
          <w:p w14:paraId="44304838" w14:textId="77777777" w:rsidR="0030681C" w:rsidRPr="00FD0C1E" w:rsidRDefault="0030681C" w:rsidP="00490786">
            <w:pPr>
              <w:spacing w:line="360" w:lineRule="auto"/>
              <w:rPr>
                <w:rFonts w:ascii="Candara" w:hAnsi="Candara"/>
                <w:color w:val="806000" w:themeColor="accent4" w:themeShade="80"/>
              </w:rPr>
            </w:pPr>
            <w:r w:rsidRPr="00FD0C1E">
              <w:rPr>
                <w:rFonts w:ascii="Candara" w:hAnsi="Candara"/>
                <w:color w:val="806000" w:themeColor="accent4" w:themeShade="80"/>
              </w:rPr>
              <w:t>Do-So, 10-17 Uhr</w:t>
            </w:r>
          </w:p>
        </w:tc>
      </w:tr>
      <w:tr w:rsidR="0030681C" w:rsidRPr="00174CE7" w14:paraId="54541F1C" w14:textId="77777777" w:rsidTr="00A62329">
        <w:tc>
          <w:tcPr>
            <w:tcW w:w="2830" w:type="dxa"/>
          </w:tcPr>
          <w:p w14:paraId="01A53884" w14:textId="77777777" w:rsidR="0030681C" w:rsidRPr="00FD0C1E" w:rsidRDefault="0030681C" w:rsidP="00490786">
            <w:pPr>
              <w:spacing w:line="360" w:lineRule="auto"/>
              <w:rPr>
                <w:rFonts w:ascii="Candara" w:hAnsi="Candara"/>
                <w:color w:val="806000" w:themeColor="accent4" w:themeShade="80"/>
              </w:rPr>
            </w:pPr>
            <w:r w:rsidRPr="00FD0C1E">
              <w:rPr>
                <w:rFonts w:ascii="Candara" w:hAnsi="Candara"/>
                <w:color w:val="806000" w:themeColor="accent4" w:themeShade="80"/>
              </w:rPr>
              <w:t>Ort</w:t>
            </w:r>
          </w:p>
        </w:tc>
        <w:tc>
          <w:tcPr>
            <w:tcW w:w="6225" w:type="dxa"/>
          </w:tcPr>
          <w:p w14:paraId="3A75CD5C" w14:textId="77777777" w:rsidR="0030681C" w:rsidRPr="00FD0C1E" w:rsidRDefault="0030681C" w:rsidP="00490786">
            <w:pPr>
              <w:spacing w:line="360" w:lineRule="auto"/>
              <w:rPr>
                <w:rFonts w:ascii="Candara" w:hAnsi="Candara"/>
                <w:color w:val="806000" w:themeColor="accent4" w:themeShade="80"/>
              </w:rPr>
            </w:pPr>
            <w:r w:rsidRPr="00FD0C1E">
              <w:rPr>
                <w:rFonts w:ascii="Candara" w:hAnsi="Candara"/>
                <w:color w:val="806000" w:themeColor="accent4" w:themeShade="80"/>
              </w:rPr>
              <w:t>Jüdisches Museum Franken in Fürth | UG/Neubau (Königstr. 89)</w:t>
            </w:r>
          </w:p>
        </w:tc>
      </w:tr>
      <w:tr w:rsidR="0030681C" w:rsidRPr="00174CE7" w14:paraId="068851E4" w14:textId="77777777" w:rsidTr="00A62329">
        <w:tc>
          <w:tcPr>
            <w:tcW w:w="2830" w:type="dxa"/>
          </w:tcPr>
          <w:p w14:paraId="3A3A4E90" w14:textId="77777777" w:rsidR="0030681C" w:rsidRPr="00FD0C1E" w:rsidRDefault="0030681C" w:rsidP="00490786">
            <w:pPr>
              <w:spacing w:line="360" w:lineRule="auto"/>
              <w:rPr>
                <w:rFonts w:ascii="Candara" w:hAnsi="Candara"/>
                <w:color w:val="806000" w:themeColor="accent4" w:themeShade="80"/>
              </w:rPr>
            </w:pPr>
            <w:r w:rsidRPr="00FD0C1E">
              <w:rPr>
                <w:rFonts w:ascii="Candara" w:hAnsi="Candara"/>
                <w:color w:val="806000" w:themeColor="accent4" w:themeShade="80"/>
              </w:rPr>
              <w:t>Eintritt</w:t>
            </w:r>
          </w:p>
        </w:tc>
        <w:tc>
          <w:tcPr>
            <w:tcW w:w="6225" w:type="dxa"/>
          </w:tcPr>
          <w:p w14:paraId="69E4B889" w14:textId="77777777" w:rsidR="0030681C" w:rsidRPr="00FD0C1E" w:rsidRDefault="0030681C" w:rsidP="00490786">
            <w:pPr>
              <w:spacing w:line="360" w:lineRule="auto"/>
              <w:rPr>
                <w:rFonts w:ascii="Candara" w:hAnsi="Candara"/>
                <w:color w:val="806000" w:themeColor="accent4" w:themeShade="80"/>
              </w:rPr>
            </w:pPr>
            <w:r w:rsidRPr="00FD0C1E">
              <w:rPr>
                <w:rFonts w:ascii="Candara" w:hAnsi="Candara"/>
                <w:color w:val="806000" w:themeColor="accent4" w:themeShade="80"/>
              </w:rPr>
              <w:t xml:space="preserve">5€ regulär | 3€ ermäßigt | Kombiticket 8€ regulär | 5€ </w:t>
            </w:r>
            <w:proofErr w:type="spellStart"/>
            <w:r w:rsidRPr="00FD0C1E">
              <w:rPr>
                <w:rFonts w:ascii="Candara" w:hAnsi="Candara"/>
                <w:color w:val="806000" w:themeColor="accent4" w:themeShade="80"/>
              </w:rPr>
              <w:t>erm</w:t>
            </w:r>
            <w:proofErr w:type="spellEnd"/>
            <w:r w:rsidRPr="00FD0C1E">
              <w:rPr>
                <w:rFonts w:ascii="Candara" w:hAnsi="Candara"/>
                <w:color w:val="806000" w:themeColor="accent4" w:themeShade="80"/>
              </w:rPr>
              <w:t>. | Familienticket 15€</w:t>
            </w:r>
          </w:p>
        </w:tc>
      </w:tr>
      <w:tr w:rsidR="0030681C" w:rsidRPr="00174CE7" w14:paraId="5C01BD58" w14:textId="77777777" w:rsidTr="00A62329">
        <w:tc>
          <w:tcPr>
            <w:tcW w:w="2830" w:type="dxa"/>
          </w:tcPr>
          <w:p w14:paraId="36BA3D71" w14:textId="77777777" w:rsidR="0030681C" w:rsidRPr="00FD0C1E" w:rsidRDefault="0030681C" w:rsidP="00490786">
            <w:pPr>
              <w:spacing w:line="360" w:lineRule="auto"/>
              <w:rPr>
                <w:rFonts w:ascii="Candara" w:hAnsi="Candara"/>
                <w:color w:val="806000" w:themeColor="accent4" w:themeShade="80"/>
              </w:rPr>
            </w:pPr>
            <w:r w:rsidRPr="00FD0C1E">
              <w:rPr>
                <w:rFonts w:ascii="Candara" w:hAnsi="Candara"/>
                <w:color w:val="806000" w:themeColor="accent4" w:themeShade="80"/>
              </w:rPr>
              <w:t>Website</w:t>
            </w:r>
          </w:p>
        </w:tc>
        <w:tc>
          <w:tcPr>
            <w:tcW w:w="6225" w:type="dxa"/>
          </w:tcPr>
          <w:p w14:paraId="21D3F8EF" w14:textId="77777777" w:rsidR="0030681C" w:rsidRPr="00FD0C1E" w:rsidRDefault="0030681C" w:rsidP="00490786">
            <w:pPr>
              <w:spacing w:line="360" w:lineRule="auto"/>
              <w:rPr>
                <w:rFonts w:ascii="Candara" w:hAnsi="Candara"/>
                <w:color w:val="806000" w:themeColor="accent4" w:themeShade="80"/>
              </w:rPr>
            </w:pPr>
            <w:r w:rsidRPr="00FD0C1E">
              <w:rPr>
                <w:rFonts w:ascii="Candara" w:hAnsi="Candara"/>
                <w:color w:val="806000" w:themeColor="accent4" w:themeShade="80"/>
              </w:rPr>
              <w:t>https://www.juedisches-museum.org/all-about-tel-aviv-jaffa-die-erfindung-einer-stadt/</w:t>
            </w:r>
          </w:p>
        </w:tc>
      </w:tr>
      <w:tr w:rsidR="0030681C" w:rsidRPr="00174CE7" w14:paraId="0DB9F6E3" w14:textId="77777777" w:rsidTr="00A62329">
        <w:tc>
          <w:tcPr>
            <w:tcW w:w="2830" w:type="dxa"/>
          </w:tcPr>
          <w:p w14:paraId="49C9AE9D" w14:textId="77777777" w:rsidR="0030681C" w:rsidRPr="00FD0C1E" w:rsidRDefault="0030681C" w:rsidP="00490786">
            <w:pPr>
              <w:spacing w:line="360" w:lineRule="auto"/>
              <w:rPr>
                <w:rFonts w:ascii="Candara" w:hAnsi="Candara"/>
                <w:color w:val="806000" w:themeColor="accent4" w:themeShade="80"/>
              </w:rPr>
            </w:pPr>
            <w:proofErr w:type="spellStart"/>
            <w:r w:rsidRPr="00FD0C1E">
              <w:rPr>
                <w:rFonts w:ascii="Candara" w:hAnsi="Candara"/>
                <w:color w:val="806000" w:themeColor="accent4" w:themeShade="80"/>
              </w:rPr>
              <w:t>Social</w:t>
            </w:r>
            <w:proofErr w:type="spellEnd"/>
            <w:r w:rsidRPr="00FD0C1E">
              <w:rPr>
                <w:rFonts w:ascii="Candara" w:hAnsi="Candara"/>
                <w:color w:val="806000" w:themeColor="accent4" w:themeShade="80"/>
              </w:rPr>
              <w:t xml:space="preserve"> Media</w:t>
            </w:r>
          </w:p>
        </w:tc>
        <w:tc>
          <w:tcPr>
            <w:tcW w:w="6225" w:type="dxa"/>
          </w:tcPr>
          <w:p w14:paraId="593C881D" w14:textId="77777777" w:rsidR="0030681C" w:rsidRPr="00FD0C1E" w:rsidRDefault="0030681C" w:rsidP="00490786">
            <w:pPr>
              <w:spacing w:line="360" w:lineRule="auto"/>
              <w:rPr>
                <w:rFonts w:ascii="Candara" w:hAnsi="Candara"/>
                <w:color w:val="806000" w:themeColor="accent4" w:themeShade="80"/>
                <w:lang w:val="en-US"/>
              </w:rPr>
            </w:pPr>
            <w:r w:rsidRPr="00FD0C1E">
              <w:rPr>
                <w:rFonts w:ascii="Candara" w:hAnsi="Candara"/>
                <w:color w:val="806000" w:themeColor="accent4" w:themeShade="80"/>
                <w:lang w:val="en-US"/>
              </w:rPr>
              <w:t>Twitter: @jmfranken</w:t>
            </w:r>
          </w:p>
          <w:p w14:paraId="023E9A87" w14:textId="77777777" w:rsidR="0030681C" w:rsidRPr="00FD0C1E" w:rsidRDefault="0030681C" w:rsidP="00490786">
            <w:pPr>
              <w:spacing w:line="360" w:lineRule="auto"/>
              <w:rPr>
                <w:rFonts w:ascii="Candara" w:hAnsi="Candara"/>
                <w:color w:val="806000" w:themeColor="accent4" w:themeShade="80"/>
                <w:lang w:val="en-US"/>
              </w:rPr>
            </w:pPr>
            <w:r w:rsidRPr="00FD0C1E">
              <w:rPr>
                <w:rFonts w:ascii="Candara" w:hAnsi="Candara"/>
                <w:color w:val="806000" w:themeColor="accent4" w:themeShade="80"/>
                <w:lang w:val="en-US"/>
              </w:rPr>
              <w:t>Facebook: @jmfranken</w:t>
            </w:r>
          </w:p>
          <w:p w14:paraId="36BAE64A" w14:textId="77777777" w:rsidR="0030681C" w:rsidRPr="00FD0C1E" w:rsidRDefault="0030681C" w:rsidP="00490786">
            <w:pPr>
              <w:spacing w:line="360" w:lineRule="auto"/>
              <w:rPr>
                <w:rFonts w:ascii="Candara" w:hAnsi="Candara"/>
                <w:color w:val="806000" w:themeColor="accent4" w:themeShade="80"/>
                <w:lang w:val="en-US"/>
              </w:rPr>
            </w:pPr>
            <w:r w:rsidRPr="00FD0C1E">
              <w:rPr>
                <w:rFonts w:ascii="Candara" w:hAnsi="Candara"/>
                <w:color w:val="806000" w:themeColor="accent4" w:themeShade="80"/>
                <w:lang w:val="en-US"/>
              </w:rPr>
              <w:t>Instagram: @juedischesmuseumfranken</w:t>
            </w:r>
          </w:p>
          <w:p w14:paraId="3B217608" w14:textId="40EBB067" w:rsidR="0030681C" w:rsidRPr="00FD0C1E" w:rsidRDefault="0030681C" w:rsidP="00490786">
            <w:pPr>
              <w:spacing w:line="360" w:lineRule="auto"/>
              <w:rPr>
                <w:rFonts w:ascii="Candara" w:hAnsi="Candara"/>
                <w:b/>
                <w:color w:val="806000" w:themeColor="accent4" w:themeShade="80"/>
              </w:rPr>
            </w:pPr>
            <w:r w:rsidRPr="00FD0C1E">
              <w:rPr>
                <w:rFonts w:ascii="Candara" w:hAnsi="Candara"/>
                <w:b/>
                <w:color w:val="806000" w:themeColor="accent4" w:themeShade="80"/>
              </w:rPr>
              <w:t>#</w:t>
            </w:r>
            <w:r w:rsidR="00BC41AF" w:rsidRPr="00FD0C1E">
              <w:rPr>
                <w:rFonts w:ascii="Candara" w:hAnsi="Candara"/>
                <w:b/>
                <w:color w:val="806000" w:themeColor="accent4" w:themeShade="80"/>
              </w:rPr>
              <w:t>all</w:t>
            </w:r>
            <w:r w:rsidRPr="00FD0C1E">
              <w:rPr>
                <w:rFonts w:ascii="Candara" w:hAnsi="Candara"/>
                <w:b/>
                <w:color w:val="806000" w:themeColor="accent4" w:themeShade="80"/>
              </w:rPr>
              <w:t>abouttelavivjaffa</w:t>
            </w:r>
          </w:p>
        </w:tc>
      </w:tr>
      <w:tr w:rsidR="00BC41AF" w:rsidRPr="00BC41AF" w14:paraId="111A2AD9" w14:textId="77777777" w:rsidTr="00A62329">
        <w:tc>
          <w:tcPr>
            <w:tcW w:w="2830" w:type="dxa"/>
          </w:tcPr>
          <w:p w14:paraId="32411E1C" w14:textId="77777777" w:rsidR="0030681C" w:rsidRPr="00BC41AF" w:rsidRDefault="0030681C" w:rsidP="00490786">
            <w:pPr>
              <w:spacing w:line="360" w:lineRule="auto"/>
              <w:rPr>
                <w:rFonts w:ascii="Candara" w:hAnsi="Candara"/>
                <w:color w:val="0070C0"/>
              </w:rPr>
            </w:pPr>
            <w:r w:rsidRPr="00BC41AF">
              <w:rPr>
                <w:rFonts w:ascii="Candara" w:hAnsi="Candara"/>
                <w:color w:val="0070C0"/>
              </w:rPr>
              <w:t>Impressum Ausstellung</w:t>
            </w:r>
          </w:p>
        </w:tc>
        <w:tc>
          <w:tcPr>
            <w:tcW w:w="6225" w:type="dxa"/>
          </w:tcPr>
          <w:p w14:paraId="072CE221" w14:textId="77777777" w:rsidR="0030681C" w:rsidRPr="00BC41AF" w:rsidRDefault="0030681C" w:rsidP="00490786">
            <w:pPr>
              <w:spacing w:line="360" w:lineRule="auto"/>
              <w:rPr>
                <w:rFonts w:ascii="Candara" w:hAnsi="Candara"/>
                <w:color w:val="0070C0"/>
              </w:rPr>
            </w:pPr>
            <w:r w:rsidRPr="00BC41AF">
              <w:rPr>
                <w:rFonts w:ascii="Candara" w:hAnsi="Candara"/>
                <w:color w:val="0070C0"/>
              </w:rPr>
              <w:t xml:space="preserve">Kurator: Hannes </w:t>
            </w:r>
            <w:proofErr w:type="spellStart"/>
            <w:r w:rsidRPr="00BC41AF">
              <w:rPr>
                <w:rFonts w:ascii="Candara" w:hAnsi="Candara"/>
                <w:color w:val="0070C0"/>
              </w:rPr>
              <w:t>Sulzenbacher</w:t>
            </w:r>
            <w:proofErr w:type="spellEnd"/>
            <w:r w:rsidRPr="00BC41AF">
              <w:rPr>
                <w:rFonts w:ascii="Candara" w:hAnsi="Candara"/>
                <w:color w:val="0070C0"/>
              </w:rPr>
              <w:t>, Wien</w:t>
            </w:r>
          </w:p>
          <w:p w14:paraId="5FEBCA2D" w14:textId="77777777" w:rsidR="0030681C" w:rsidRPr="00BC41AF" w:rsidRDefault="0030681C" w:rsidP="00490786">
            <w:pPr>
              <w:spacing w:line="360" w:lineRule="auto"/>
              <w:rPr>
                <w:rFonts w:ascii="Candara" w:hAnsi="Candara"/>
                <w:color w:val="0070C0"/>
              </w:rPr>
            </w:pPr>
            <w:r w:rsidRPr="00BC41AF">
              <w:rPr>
                <w:rFonts w:ascii="Candara" w:hAnsi="Candara"/>
                <w:color w:val="0070C0"/>
              </w:rPr>
              <w:t xml:space="preserve">Co-Kuratoren: Dr. Hanno Loewy, Direktor des Jüdischen Museums Hohenems und Ada </w:t>
            </w:r>
            <w:proofErr w:type="spellStart"/>
            <w:r w:rsidRPr="00BC41AF">
              <w:rPr>
                <w:rFonts w:ascii="Candara" w:hAnsi="Candara"/>
                <w:color w:val="0070C0"/>
              </w:rPr>
              <w:t>Rinderer</w:t>
            </w:r>
            <w:proofErr w:type="spellEnd"/>
            <w:r w:rsidRPr="00BC41AF">
              <w:rPr>
                <w:rFonts w:ascii="Candara" w:hAnsi="Candara"/>
                <w:color w:val="0070C0"/>
              </w:rPr>
              <w:t xml:space="preserve">, </w:t>
            </w:r>
            <w:proofErr w:type="spellStart"/>
            <w:r w:rsidRPr="00BC41AF">
              <w:rPr>
                <w:rFonts w:ascii="Candara" w:hAnsi="Candara"/>
                <w:color w:val="0070C0"/>
              </w:rPr>
              <w:t>Rinderer</w:t>
            </w:r>
            <w:proofErr w:type="spellEnd"/>
            <w:r w:rsidRPr="00BC41AF">
              <w:rPr>
                <w:rFonts w:ascii="Candara" w:hAnsi="Candara"/>
                <w:color w:val="0070C0"/>
              </w:rPr>
              <w:t xml:space="preserve"> Architekten Dornbirn</w:t>
            </w:r>
          </w:p>
          <w:p w14:paraId="73B81768" w14:textId="77777777" w:rsidR="0030681C" w:rsidRPr="00BC41AF" w:rsidRDefault="0030681C" w:rsidP="00490786">
            <w:pPr>
              <w:spacing w:line="360" w:lineRule="auto"/>
              <w:rPr>
                <w:rFonts w:ascii="Candara" w:hAnsi="Candara"/>
                <w:color w:val="0070C0"/>
              </w:rPr>
            </w:pPr>
            <w:r w:rsidRPr="00BC41AF">
              <w:rPr>
                <w:rFonts w:ascii="Candara" w:hAnsi="Candara"/>
                <w:color w:val="0070C0"/>
              </w:rPr>
              <w:t>Fotograf: Peter Loewy, Frankfurt am Main</w:t>
            </w:r>
          </w:p>
          <w:p w14:paraId="7866E2AB" w14:textId="77777777" w:rsidR="0030681C" w:rsidRPr="00BC41AF" w:rsidRDefault="0030681C" w:rsidP="00490786">
            <w:pPr>
              <w:spacing w:line="360" w:lineRule="auto"/>
              <w:rPr>
                <w:rFonts w:ascii="Candara" w:hAnsi="Candara"/>
                <w:color w:val="0070C0"/>
              </w:rPr>
            </w:pPr>
            <w:r w:rsidRPr="00BC41AF">
              <w:rPr>
                <w:rFonts w:ascii="Candara" w:hAnsi="Candara" w:cs="Lucida Grande"/>
                <w:color w:val="0070C0"/>
              </w:rPr>
              <w:t xml:space="preserve">Architektur: </w:t>
            </w:r>
            <w:proofErr w:type="spellStart"/>
            <w:r w:rsidRPr="00BC41AF">
              <w:rPr>
                <w:rFonts w:ascii="Candara" w:hAnsi="Candara" w:cs="Lucida Grande"/>
                <w:color w:val="0070C0"/>
              </w:rPr>
              <w:t>Rinderer</w:t>
            </w:r>
            <w:proofErr w:type="spellEnd"/>
            <w:r w:rsidRPr="00BC41AF">
              <w:rPr>
                <w:rFonts w:ascii="Candara" w:hAnsi="Candara" w:cs="Lucida Grande"/>
                <w:color w:val="0070C0"/>
              </w:rPr>
              <w:t xml:space="preserve"> Architekten, Ada und Reinhard </w:t>
            </w:r>
            <w:proofErr w:type="spellStart"/>
            <w:r w:rsidRPr="00BC41AF">
              <w:rPr>
                <w:rFonts w:ascii="Candara" w:hAnsi="Candara" w:cs="Lucida Grande"/>
                <w:color w:val="0070C0"/>
              </w:rPr>
              <w:t>Rinderer</w:t>
            </w:r>
            <w:proofErr w:type="spellEnd"/>
            <w:r w:rsidRPr="00BC41AF">
              <w:rPr>
                <w:rFonts w:ascii="Candara" w:hAnsi="Candara" w:cs="Lucida Grande"/>
                <w:color w:val="0070C0"/>
              </w:rPr>
              <w:t xml:space="preserve"> (Dornbirn)</w:t>
            </w:r>
          </w:p>
          <w:p w14:paraId="1E12BDEC" w14:textId="77777777" w:rsidR="0030681C" w:rsidRPr="00BC41AF" w:rsidRDefault="0030681C" w:rsidP="00490786">
            <w:pPr>
              <w:spacing w:line="360" w:lineRule="auto"/>
              <w:rPr>
                <w:rFonts w:ascii="Candara" w:hAnsi="Candara"/>
                <w:color w:val="0070C0"/>
              </w:rPr>
            </w:pPr>
            <w:r w:rsidRPr="00BC41AF">
              <w:rPr>
                <w:rFonts w:ascii="Candara" w:hAnsi="Candara"/>
                <w:color w:val="0070C0"/>
              </w:rPr>
              <w:t xml:space="preserve">Grafik und Design: </w:t>
            </w:r>
            <w:proofErr w:type="spellStart"/>
            <w:r w:rsidRPr="00BC41AF">
              <w:rPr>
                <w:rFonts w:ascii="Candara" w:hAnsi="Candara"/>
                <w:color w:val="0070C0"/>
              </w:rPr>
              <w:t>atelierstecher</w:t>
            </w:r>
            <w:proofErr w:type="spellEnd"/>
            <w:r w:rsidRPr="00BC41AF">
              <w:rPr>
                <w:rFonts w:ascii="Candara" w:hAnsi="Candara"/>
                <w:color w:val="0070C0"/>
              </w:rPr>
              <w:t xml:space="preserve">, </w:t>
            </w:r>
            <w:proofErr w:type="spellStart"/>
            <w:r w:rsidRPr="00BC41AF">
              <w:rPr>
                <w:rFonts w:ascii="Candara" w:hAnsi="Candara"/>
                <w:color w:val="0070C0"/>
              </w:rPr>
              <w:t>Götzis</w:t>
            </w:r>
            <w:proofErr w:type="spellEnd"/>
            <w:r w:rsidRPr="00BC41AF">
              <w:rPr>
                <w:rFonts w:ascii="Candara" w:hAnsi="Candara"/>
                <w:color w:val="0070C0"/>
              </w:rPr>
              <w:t>, Österreich</w:t>
            </w:r>
          </w:p>
          <w:p w14:paraId="163BD9AB" w14:textId="4E89A82F" w:rsidR="0030681C" w:rsidRPr="00BC41AF" w:rsidRDefault="0030681C" w:rsidP="0030681C">
            <w:pPr>
              <w:spacing w:line="360" w:lineRule="auto"/>
              <w:rPr>
                <w:rFonts w:ascii="Candara" w:hAnsi="Candara"/>
                <w:b/>
                <w:color w:val="0070C0"/>
              </w:rPr>
            </w:pPr>
            <w:r w:rsidRPr="00BC41AF">
              <w:rPr>
                <w:rFonts w:ascii="Candara" w:hAnsi="Candara" w:cs="Lucida Grande"/>
                <w:color w:val="0070C0"/>
              </w:rPr>
              <w:t xml:space="preserve">Technik: Dietmar </w:t>
            </w:r>
            <w:proofErr w:type="spellStart"/>
            <w:r w:rsidRPr="00BC41AF">
              <w:rPr>
                <w:rFonts w:ascii="Candara" w:hAnsi="Candara" w:cs="Lucida Grande"/>
                <w:color w:val="0070C0"/>
              </w:rPr>
              <w:t>Pfanner</w:t>
            </w:r>
            <w:proofErr w:type="spellEnd"/>
            <w:r w:rsidRPr="00BC41AF">
              <w:rPr>
                <w:rFonts w:ascii="Candara" w:hAnsi="Candara" w:cs="Lucida Grande"/>
                <w:color w:val="0070C0"/>
              </w:rPr>
              <w:t xml:space="preserve"> (</w:t>
            </w:r>
            <w:proofErr w:type="spellStart"/>
            <w:r w:rsidRPr="00BC41AF">
              <w:rPr>
                <w:rFonts w:ascii="Candara" w:hAnsi="Candara" w:cs="Lucida Grande"/>
                <w:color w:val="0070C0"/>
              </w:rPr>
              <w:t>Andelsbuch</w:t>
            </w:r>
            <w:proofErr w:type="spellEnd"/>
            <w:r w:rsidRPr="00BC41AF">
              <w:rPr>
                <w:rFonts w:ascii="Candara" w:hAnsi="Candara" w:cs="Lucida Grande"/>
                <w:color w:val="0070C0"/>
              </w:rPr>
              <w:t xml:space="preserve">), Dietmar </w:t>
            </w:r>
            <w:proofErr w:type="spellStart"/>
            <w:r w:rsidRPr="00BC41AF">
              <w:rPr>
                <w:rFonts w:ascii="Candara" w:hAnsi="Candara" w:cs="Lucida Grande"/>
                <w:color w:val="0070C0"/>
              </w:rPr>
              <w:t>Pöschko</w:t>
            </w:r>
            <w:proofErr w:type="spellEnd"/>
            <w:r w:rsidRPr="00BC41AF">
              <w:rPr>
                <w:rFonts w:ascii="Candara" w:hAnsi="Candara" w:cs="Lucida Grande"/>
                <w:color w:val="0070C0"/>
              </w:rPr>
              <w:t xml:space="preserve"> (Hohenems)</w:t>
            </w:r>
          </w:p>
        </w:tc>
      </w:tr>
      <w:tr w:rsidR="00BC41AF" w:rsidRPr="00BC41AF" w14:paraId="0613F5B9" w14:textId="77777777" w:rsidTr="00A62329">
        <w:tc>
          <w:tcPr>
            <w:tcW w:w="2830" w:type="dxa"/>
          </w:tcPr>
          <w:p w14:paraId="33EA8360" w14:textId="77777777" w:rsidR="0030681C" w:rsidRPr="00BC41AF" w:rsidRDefault="0030681C" w:rsidP="00490786">
            <w:pPr>
              <w:spacing w:line="360" w:lineRule="auto"/>
              <w:rPr>
                <w:rFonts w:ascii="Candara" w:hAnsi="Candara"/>
                <w:color w:val="0070C0"/>
              </w:rPr>
            </w:pPr>
            <w:r w:rsidRPr="00BC41AF">
              <w:rPr>
                <w:rFonts w:ascii="Candara" w:hAnsi="Candara"/>
                <w:color w:val="0070C0"/>
              </w:rPr>
              <w:t>Impressum Katalog</w:t>
            </w:r>
          </w:p>
        </w:tc>
        <w:tc>
          <w:tcPr>
            <w:tcW w:w="6225" w:type="dxa"/>
          </w:tcPr>
          <w:p w14:paraId="46BECAB9" w14:textId="77777777" w:rsidR="0030681C" w:rsidRPr="00BC41AF" w:rsidRDefault="0030681C" w:rsidP="00490786">
            <w:pPr>
              <w:rPr>
                <w:rFonts w:ascii="Candara" w:hAnsi="Candara"/>
                <w:color w:val="0070C0"/>
                <w:lang w:bidi="he-IL"/>
              </w:rPr>
            </w:pPr>
            <w:r w:rsidRPr="008B3E3F">
              <w:rPr>
                <w:rFonts w:ascii="Candara" w:hAnsi="Candara"/>
                <w:color w:val="0070C0"/>
                <w:lang w:val="en-US" w:bidi="he-IL"/>
              </w:rPr>
              <w:t xml:space="preserve">All About Tel Aviv-Jaffa. </w:t>
            </w:r>
            <w:r w:rsidRPr="008B3E3F">
              <w:rPr>
                <w:rFonts w:ascii="Candara" w:hAnsi="Candara"/>
                <w:color w:val="0070C0"/>
                <w:lang w:bidi="he-IL"/>
              </w:rPr>
              <w:t>Die Erfindung einer Stadt</w:t>
            </w:r>
          </w:p>
          <w:p w14:paraId="2073F4AC" w14:textId="77777777" w:rsidR="0030681C" w:rsidRPr="00BC41AF" w:rsidRDefault="0030681C" w:rsidP="00490786">
            <w:pPr>
              <w:rPr>
                <w:rFonts w:ascii="Candara" w:hAnsi="Candara"/>
                <w:color w:val="0070C0"/>
                <w:lang w:bidi="he-IL"/>
              </w:rPr>
            </w:pPr>
            <w:r w:rsidRPr="008B3E3F">
              <w:rPr>
                <w:rFonts w:ascii="Candara" w:hAnsi="Candara"/>
                <w:color w:val="0070C0"/>
                <w:lang w:bidi="he-IL"/>
              </w:rPr>
              <w:t xml:space="preserve">Herausgeber: Hannes </w:t>
            </w:r>
            <w:proofErr w:type="spellStart"/>
            <w:r w:rsidRPr="008B3E3F">
              <w:rPr>
                <w:rFonts w:ascii="Candara" w:hAnsi="Candara"/>
                <w:color w:val="0070C0"/>
                <w:lang w:bidi="he-IL"/>
              </w:rPr>
              <w:t>Sulzenbacher</w:t>
            </w:r>
            <w:proofErr w:type="spellEnd"/>
            <w:r w:rsidRPr="008B3E3F">
              <w:rPr>
                <w:rFonts w:ascii="Candara" w:hAnsi="Candara"/>
                <w:color w:val="0070C0"/>
                <w:lang w:bidi="he-IL"/>
              </w:rPr>
              <w:t xml:space="preserve"> und Hanno Loewy</w:t>
            </w:r>
            <w:r w:rsidRPr="008B3E3F">
              <w:rPr>
                <w:rFonts w:ascii="Candara" w:hAnsi="Candara"/>
                <w:color w:val="0070C0"/>
                <w:lang w:bidi="he-IL"/>
              </w:rPr>
              <w:br/>
              <w:t xml:space="preserve">Mit einem Fotoessay von Peter Loewy </w:t>
            </w:r>
            <w:r w:rsidRPr="008B3E3F">
              <w:rPr>
                <w:rFonts w:ascii="Candara" w:hAnsi="Candara"/>
                <w:color w:val="0070C0"/>
                <w:lang w:bidi="he-IL"/>
              </w:rPr>
              <w:br/>
              <w:t xml:space="preserve">Bucher Verlag 2019 </w:t>
            </w:r>
          </w:p>
          <w:p w14:paraId="1B7E3FAE" w14:textId="77777777" w:rsidR="0030681C" w:rsidRPr="00BC41AF" w:rsidRDefault="0030681C" w:rsidP="00490786">
            <w:pPr>
              <w:rPr>
                <w:rFonts w:ascii="Candara" w:hAnsi="Candara"/>
                <w:color w:val="0070C0"/>
                <w:lang w:bidi="he-IL"/>
              </w:rPr>
            </w:pPr>
            <w:r w:rsidRPr="008B3E3F">
              <w:rPr>
                <w:rFonts w:ascii="Candara" w:hAnsi="Candara"/>
                <w:color w:val="0070C0"/>
                <w:lang w:bidi="he-IL"/>
              </w:rPr>
              <w:t xml:space="preserve">464 Seiten | 17 x 23,4 cm | farbig illustriert </w:t>
            </w:r>
            <w:proofErr w:type="gramStart"/>
            <w:r w:rsidRPr="008B3E3F">
              <w:rPr>
                <w:rFonts w:ascii="Candara" w:hAnsi="Candara"/>
                <w:color w:val="0070C0"/>
                <w:lang w:bidi="he-IL"/>
              </w:rPr>
              <w:t>|  Klappenbroschur</w:t>
            </w:r>
            <w:proofErr w:type="gramEnd"/>
            <w:r w:rsidRPr="008B3E3F">
              <w:rPr>
                <w:rFonts w:ascii="Candara" w:hAnsi="Candara"/>
                <w:color w:val="0070C0"/>
                <w:lang w:bidi="he-IL"/>
              </w:rPr>
              <w:t xml:space="preserve"> </w:t>
            </w:r>
          </w:p>
          <w:p w14:paraId="555DBDD7" w14:textId="77777777" w:rsidR="0030681C" w:rsidRPr="00BC41AF" w:rsidRDefault="0030681C" w:rsidP="00490786">
            <w:pPr>
              <w:rPr>
                <w:rFonts w:ascii="Candara" w:hAnsi="Candara"/>
                <w:color w:val="0070C0"/>
                <w:lang w:bidi="he-IL"/>
              </w:rPr>
            </w:pPr>
            <w:r w:rsidRPr="008B3E3F">
              <w:rPr>
                <w:rFonts w:ascii="Candara" w:hAnsi="Candara"/>
                <w:color w:val="0070C0"/>
                <w:lang w:bidi="he-IL"/>
              </w:rPr>
              <w:t>ISBN 978-3-99018-498-1</w:t>
            </w:r>
          </w:p>
          <w:p w14:paraId="0848D3D3" w14:textId="77777777" w:rsidR="0030681C" w:rsidRPr="00BC41AF" w:rsidRDefault="0030681C" w:rsidP="00490786">
            <w:pPr>
              <w:rPr>
                <w:rFonts w:ascii="Candara" w:hAnsi="Candara"/>
                <w:color w:val="0070C0"/>
                <w:lang w:bidi="he-IL"/>
              </w:rPr>
            </w:pPr>
            <w:r w:rsidRPr="008B3E3F">
              <w:rPr>
                <w:rFonts w:ascii="Candara" w:hAnsi="Candara"/>
                <w:color w:val="0070C0"/>
                <w:lang w:bidi="he-IL"/>
              </w:rPr>
              <w:t xml:space="preserve">€ 34,80 </w:t>
            </w:r>
          </w:p>
          <w:p w14:paraId="40D35295" w14:textId="12060450" w:rsidR="0030681C" w:rsidRPr="00BC41AF" w:rsidRDefault="0030681C" w:rsidP="0030681C">
            <w:pPr>
              <w:spacing w:before="100" w:beforeAutospacing="1" w:after="100" w:afterAutospacing="1"/>
              <w:rPr>
                <w:rFonts w:ascii="Candara" w:hAnsi="Candara"/>
                <w:color w:val="0070C0"/>
                <w:lang w:bidi="he-IL"/>
              </w:rPr>
            </w:pPr>
            <w:r w:rsidRPr="008B3E3F">
              <w:rPr>
                <w:rFonts w:ascii="Candara" w:hAnsi="Candara"/>
                <w:color w:val="0070C0"/>
                <w:lang w:bidi="he-IL"/>
              </w:rPr>
              <w:t>Mit Beiträgen und Interviews von</w:t>
            </w:r>
            <w:r w:rsidRPr="00BC41AF">
              <w:rPr>
                <w:rFonts w:ascii="Candara" w:hAnsi="Candara"/>
                <w:color w:val="0070C0"/>
                <w:lang w:bidi="he-IL"/>
              </w:rPr>
              <w:t xml:space="preserve"> </w:t>
            </w:r>
            <w:proofErr w:type="spellStart"/>
            <w:r w:rsidRPr="008B3E3F">
              <w:rPr>
                <w:rFonts w:ascii="Candara" w:hAnsi="Candara"/>
                <w:color w:val="0070C0"/>
                <w:lang w:bidi="he-IL"/>
              </w:rPr>
              <w:t>Or</w:t>
            </w:r>
            <w:proofErr w:type="spellEnd"/>
            <w:r w:rsidRPr="008B3E3F">
              <w:rPr>
                <w:rFonts w:ascii="Candara" w:hAnsi="Candara"/>
                <w:color w:val="0070C0"/>
                <w:lang w:bidi="he-IL"/>
              </w:rPr>
              <w:t xml:space="preserve"> </w:t>
            </w:r>
            <w:proofErr w:type="spellStart"/>
            <w:r w:rsidRPr="008B3E3F">
              <w:rPr>
                <w:rFonts w:ascii="Candara" w:hAnsi="Candara"/>
                <w:color w:val="0070C0"/>
                <w:lang w:bidi="he-IL"/>
              </w:rPr>
              <w:t>Aleksandrowicz</w:t>
            </w:r>
            <w:proofErr w:type="spellEnd"/>
            <w:r w:rsidRPr="008B3E3F">
              <w:rPr>
                <w:rFonts w:ascii="Candara" w:hAnsi="Candara"/>
                <w:color w:val="0070C0"/>
                <w:lang w:bidi="he-IL"/>
              </w:rPr>
              <w:t xml:space="preserve">, Yosef </w:t>
            </w:r>
            <w:proofErr w:type="spellStart"/>
            <w:r w:rsidRPr="008B3E3F">
              <w:rPr>
                <w:rFonts w:ascii="Candara" w:hAnsi="Candara"/>
                <w:color w:val="0070C0"/>
                <w:lang w:bidi="he-IL"/>
              </w:rPr>
              <w:t>Eliyahu</w:t>
            </w:r>
            <w:proofErr w:type="spellEnd"/>
            <w:r w:rsidRPr="008B3E3F">
              <w:rPr>
                <w:rFonts w:ascii="Candara" w:hAnsi="Candara"/>
                <w:color w:val="0070C0"/>
                <w:lang w:bidi="he-IL"/>
              </w:rPr>
              <w:t xml:space="preserve"> </w:t>
            </w:r>
            <w:proofErr w:type="spellStart"/>
            <w:r w:rsidRPr="008B3E3F">
              <w:rPr>
                <w:rFonts w:ascii="Candara" w:hAnsi="Candara"/>
                <w:color w:val="0070C0"/>
                <w:lang w:bidi="he-IL"/>
              </w:rPr>
              <w:t>Chelouche</w:t>
            </w:r>
            <w:proofErr w:type="spellEnd"/>
            <w:r w:rsidRPr="008B3E3F">
              <w:rPr>
                <w:rFonts w:ascii="Candara" w:hAnsi="Candara"/>
                <w:color w:val="0070C0"/>
                <w:lang w:bidi="he-IL"/>
              </w:rPr>
              <w:t xml:space="preserve">, </w:t>
            </w:r>
            <w:proofErr w:type="spellStart"/>
            <w:r w:rsidRPr="008B3E3F">
              <w:rPr>
                <w:rFonts w:ascii="Candara" w:hAnsi="Candara"/>
                <w:color w:val="0070C0"/>
                <w:lang w:bidi="he-IL"/>
              </w:rPr>
              <w:t>Tsafrir</w:t>
            </w:r>
            <w:proofErr w:type="spellEnd"/>
            <w:r w:rsidRPr="008B3E3F">
              <w:rPr>
                <w:rFonts w:ascii="Candara" w:hAnsi="Candara"/>
                <w:color w:val="0070C0"/>
                <w:lang w:bidi="he-IL"/>
              </w:rPr>
              <w:t xml:space="preserve"> Cohen, </w:t>
            </w:r>
            <w:proofErr w:type="spellStart"/>
            <w:r w:rsidRPr="008B3E3F">
              <w:rPr>
                <w:rFonts w:ascii="Candara" w:hAnsi="Candara"/>
                <w:color w:val="0070C0"/>
                <w:lang w:bidi="he-IL"/>
              </w:rPr>
              <w:t>Talia</w:t>
            </w:r>
            <w:proofErr w:type="spellEnd"/>
            <w:r w:rsidRPr="008B3E3F">
              <w:rPr>
                <w:rFonts w:ascii="Candara" w:hAnsi="Candara"/>
                <w:color w:val="0070C0"/>
                <w:lang w:bidi="he-IL"/>
              </w:rPr>
              <w:t xml:space="preserve"> </w:t>
            </w:r>
            <w:proofErr w:type="spellStart"/>
            <w:r w:rsidRPr="008B3E3F">
              <w:rPr>
                <w:rFonts w:ascii="Candara" w:hAnsi="Candara"/>
                <w:color w:val="0070C0"/>
                <w:lang w:bidi="he-IL"/>
              </w:rPr>
              <w:t>Davidi</w:t>
            </w:r>
            <w:proofErr w:type="spellEnd"/>
            <w:r w:rsidRPr="008B3E3F">
              <w:rPr>
                <w:rFonts w:ascii="Candara" w:hAnsi="Candara"/>
                <w:color w:val="0070C0"/>
                <w:lang w:bidi="he-IL"/>
              </w:rPr>
              <w:t xml:space="preserve">, Lizzie </w:t>
            </w:r>
            <w:proofErr w:type="spellStart"/>
            <w:r w:rsidRPr="008B3E3F">
              <w:rPr>
                <w:rFonts w:ascii="Candara" w:hAnsi="Candara"/>
                <w:color w:val="0070C0"/>
                <w:lang w:bidi="he-IL"/>
              </w:rPr>
              <w:t>Doron</w:t>
            </w:r>
            <w:proofErr w:type="spellEnd"/>
            <w:r w:rsidRPr="008B3E3F">
              <w:rPr>
                <w:rFonts w:ascii="Candara" w:hAnsi="Candara"/>
                <w:color w:val="0070C0"/>
                <w:lang w:bidi="he-IL"/>
              </w:rPr>
              <w:t xml:space="preserve">, Alexandra </w:t>
            </w:r>
            <w:proofErr w:type="spellStart"/>
            <w:r w:rsidRPr="008B3E3F">
              <w:rPr>
                <w:rFonts w:ascii="Candara" w:hAnsi="Candara"/>
                <w:color w:val="0070C0"/>
                <w:lang w:bidi="he-IL"/>
              </w:rPr>
              <w:t>Föderl</w:t>
            </w:r>
            <w:proofErr w:type="spellEnd"/>
            <w:r w:rsidRPr="008B3E3F">
              <w:rPr>
                <w:rFonts w:ascii="Candara" w:hAnsi="Candara"/>
                <w:color w:val="0070C0"/>
                <w:lang w:bidi="he-IL"/>
              </w:rPr>
              <w:t xml:space="preserve">-Schmid, </w:t>
            </w:r>
            <w:proofErr w:type="spellStart"/>
            <w:r w:rsidRPr="008B3E3F">
              <w:rPr>
                <w:rFonts w:ascii="Candara" w:hAnsi="Candara"/>
                <w:color w:val="0070C0"/>
                <w:lang w:bidi="he-IL"/>
              </w:rPr>
              <w:t>Tomer</w:t>
            </w:r>
            <w:proofErr w:type="spellEnd"/>
            <w:r w:rsidRPr="008B3E3F">
              <w:rPr>
                <w:rFonts w:ascii="Candara" w:hAnsi="Candara"/>
                <w:color w:val="0070C0"/>
                <w:lang w:bidi="he-IL"/>
              </w:rPr>
              <w:t xml:space="preserve"> </w:t>
            </w:r>
            <w:proofErr w:type="spellStart"/>
            <w:r w:rsidRPr="008B3E3F">
              <w:rPr>
                <w:rFonts w:ascii="Candara" w:hAnsi="Candara"/>
                <w:color w:val="0070C0"/>
                <w:lang w:bidi="he-IL"/>
              </w:rPr>
              <w:t>Gardi</w:t>
            </w:r>
            <w:proofErr w:type="spellEnd"/>
            <w:r w:rsidRPr="008B3E3F">
              <w:rPr>
                <w:rFonts w:ascii="Candara" w:hAnsi="Candara"/>
                <w:color w:val="0070C0"/>
                <w:lang w:bidi="he-IL"/>
              </w:rPr>
              <w:t xml:space="preserve">, Assaf </w:t>
            </w:r>
            <w:proofErr w:type="spellStart"/>
            <w:r w:rsidRPr="008B3E3F">
              <w:rPr>
                <w:rFonts w:ascii="Candara" w:hAnsi="Candara"/>
                <w:color w:val="0070C0"/>
                <w:lang w:bidi="he-IL"/>
              </w:rPr>
              <w:t>Gavron</w:t>
            </w:r>
            <w:proofErr w:type="spellEnd"/>
            <w:r w:rsidRPr="008B3E3F">
              <w:rPr>
                <w:rFonts w:ascii="Candara" w:hAnsi="Candara"/>
                <w:color w:val="0070C0"/>
                <w:lang w:bidi="he-IL"/>
              </w:rPr>
              <w:t xml:space="preserve">, Lisa </w:t>
            </w:r>
            <w:proofErr w:type="spellStart"/>
            <w:r w:rsidRPr="008B3E3F">
              <w:rPr>
                <w:rFonts w:ascii="Candara" w:hAnsi="Candara"/>
                <w:color w:val="0070C0"/>
                <w:lang w:bidi="he-IL"/>
              </w:rPr>
              <w:t>Hanania</w:t>
            </w:r>
            <w:proofErr w:type="spellEnd"/>
            <w:r w:rsidRPr="008B3E3F">
              <w:rPr>
                <w:rFonts w:ascii="Candara" w:hAnsi="Candara"/>
                <w:color w:val="0070C0"/>
                <w:lang w:bidi="he-IL"/>
              </w:rPr>
              <w:t xml:space="preserve">, Dieter J. und Louise Hecht, Muhammad </w:t>
            </w:r>
            <w:proofErr w:type="spellStart"/>
            <w:r w:rsidRPr="008B3E3F">
              <w:rPr>
                <w:rFonts w:ascii="Candara" w:hAnsi="Candara"/>
                <w:color w:val="0070C0"/>
                <w:lang w:bidi="he-IL"/>
              </w:rPr>
              <w:t>Jabali</w:t>
            </w:r>
            <w:proofErr w:type="spellEnd"/>
            <w:r w:rsidRPr="008B3E3F">
              <w:rPr>
                <w:rFonts w:ascii="Candara" w:hAnsi="Candara"/>
                <w:color w:val="0070C0"/>
                <w:lang w:bidi="he-IL"/>
              </w:rPr>
              <w:t xml:space="preserve">, </w:t>
            </w:r>
            <w:proofErr w:type="spellStart"/>
            <w:r w:rsidRPr="008B3E3F">
              <w:rPr>
                <w:rFonts w:ascii="Candara" w:hAnsi="Candara"/>
                <w:color w:val="0070C0"/>
                <w:lang w:bidi="he-IL"/>
              </w:rPr>
              <w:t>Shula</w:t>
            </w:r>
            <w:proofErr w:type="spellEnd"/>
            <w:r w:rsidRPr="008B3E3F">
              <w:rPr>
                <w:rFonts w:ascii="Candara" w:hAnsi="Candara"/>
                <w:color w:val="0070C0"/>
                <w:lang w:bidi="he-IL"/>
              </w:rPr>
              <w:t xml:space="preserve"> </w:t>
            </w:r>
            <w:proofErr w:type="spellStart"/>
            <w:r w:rsidRPr="008B3E3F">
              <w:rPr>
                <w:rFonts w:ascii="Candara" w:hAnsi="Candara"/>
                <w:color w:val="0070C0"/>
                <w:lang w:bidi="he-IL"/>
              </w:rPr>
              <w:t>Keshet</w:t>
            </w:r>
            <w:proofErr w:type="spellEnd"/>
            <w:r w:rsidRPr="008B3E3F">
              <w:rPr>
                <w:rFonts w:ascii="Candara" w:hAnsi="Candara"/>
                <w:color w:val="0070C0"/>
                <w:lang w:bidi="he-IL"/>
              </w:rPr>
              <w:t xml:space="preserve">, Menachem Klein, Hanno Loewy, Daniel </w:t>
            </w:r>
            <w:proofErr w:type="spellStart"/>
            <w:r w:rsidRPr="008B3E3F">
              <w:rPr>
                <w:rFonts w:ascii="Candara" w:hAnsi="Candara"/>
                <w:color w:val="0070C0"/>
                <w:lang w:bidi="he-IL"/>
              </w:rPr>
              <w:t>Monterescu</w:t>
            </w:r>
            <w:proofErr w:type="spellEnd"/>
            <w:r w:rsidRPr="008B3E3F">
              <w:rPr>
                <w:rFonts w:ascii="Candara" w:hAnsi="Candara"/>
                <w:color w:val="0070C0"/>
                <w:lang w:bidi="he-IL"/>
              </w:rPr>
              <w:t xml:space="preserve">, Josef Viktor Mühlstein, Norma </w:t>
            </w:r>
            <w:proofErr w:type="spellStart"/>
            <w:r w:rsidRPr="008B3E3F">
              <w:rPr>
                <w:rFonts w:ascii="Candara" w:hAnsi="Candara"/>
                <w:color w:val="0070C0"/>
                <w:lang w:bidi="he-IL"/>
              </w:rPr>
              <w:t>Musih</w:t>
            </w:r>
            <w:proofErr w:type="spellEnd"/>
            <w:r w:rsidRPr="008B3E3F">
              <w:rPr>
                <w:rFonts w:ascii="Candara" w:hAnsi="Candara"/>
                <w:color w:val="0070C0"/>
                <w:lang w:bidi="he-IL"/>
              </w:rPr>
              <w:t xml:space="preserve">, </w:t>
            </w:r>
            <w:proofErr w:type="spellStart"/>
            <w:r w:rsidRPr="008B3E3F">
              <w:rPr>
                <w:rFonts w:ascii="Candara" w:hAnsi="Candara"/>
                <w:color w:val="0070C0"/>
                <w:lang w:bidi="he-IL"/>
              </w:rPr>
              <w:t>Einat</w:t>
            </w:r>
            <w:proofErr w:type="spellEnd"/>
            <w:r w:rsidRPr="008B3E3F">
              <w:rPr>
                <w:rFonts w:ascii="Candara" w:hAnsi="Candara"/>
                <w:color w:val="0070C0"/>
                <w:lang w:bidi="he-IL"/>
              </w:rPr>
              <w:t xml:space="preserve"> </w:t>
            </w:r>
            <w:proofErr w:type="spellStart"/>
            <w:r w:rsidRPr="008B3E3F">
              <w:rPr>
                <w:rFonts w:ascii="Candara" w:hAnsi="Candara"/>
                <w:color w:val="0070C0"/>
                <w:lang w:bidi="he-IL"/>
              </w:rPr>
              <w:t>Podjarny</w:t>
            </w:r>
            <w:proofErr w:type="spellEnd"/>
            <w:r w:rsidRPr="008B3E3F">
              <w:rPr>
                <w:rFonts w:ascii="Candara" w:hAnsi="Candara"/>
                <w:color w:val="0070C0"/>
                <w:lang w:bidi="he-IL"/>
              </w:rPr>
              <w:t xml:space="preserve">, Ada </w:t>
            </w:r>
            <w:proofErr w:type="spellStart"/>
            <w:r w:rsidRPr="008B3E3F">
              <w:rPr>
                <w:rFonts w:ascii="Candara" w:hAnsi="Candara"/>
                <w:color w:val="0070C0"/>
                <w:lang w:bidi="he-IL"/>
              </w:rPr>
              <w:t>Rinderer</w:t>
            </w:r>
            <w:proofErr w:type="spellEnd"/>
            <w:r w:rsidRPr="008B3E3F">
              <w:rPr>
                <w:rFonts w:ascii="Candara" w:hAnsi="Candara"/>
                <w:color w:val="0070C0"/>
                <w:lang w:bidi="he-IL"/>
              </w:rPr>
              <w:t xml:space="preserve">, Reinhard </w:t>
            </w:r>
            <w:proofErr w:type="spellStart"/>
            <w:r w:rsidRPr="008B3E3F">
              <w:rPr>
                <w:rFonts w:ascii="Candara" w:hAnsi="Candara"/>
                <w:color w:val="0070C0"/>
                <w:lang w:bidi="he-IL"/>
              </w:rPr>
              <w:t>Rinderer</w:t>
            </w:r>
            <w:proofErr w:type="spellEnd"/>
            <w:r w:rsidRPr="008B3E3F">
              <w:rPr>
                <w:rFonts w:ascii="Candara" w:hAnsi="Candara"/>
                <w:color w:val="0070C0"/>
                <w:lang w:bidi="he-IL"/>
              </w:rPr>
              <w:t xml:space="preserve">, </w:t>
            </w:r>
            <w:proofErr w:type="spellStart"/>
            <w:r w:rsidRPr="008B3E3F">
              <w:rPr>
                <w:rFonts w:ascii="Candara" w:hAnsi="Candara"/>
                <w:color w:val="0070C0"/>
                <w:lang w:bidi="he-IL"/>
              </w:rPr>
              <w:t>Elissa</w:t>
            </w:r>
            <w:proofErr w:type="spellEnd"/>
            <w:r w:rsidRPr="008B3E3F">
              <w:rPr>
                <w:rFonts w:ascii="Candara" w:hAnsi="Candara"/>
                <w:color w:val="0070C0"/>
                <w:lang w:bidi="he-IL"/>
              </w:rPr>
              <w:t xml:space="preserve"> Rosenberg, Sharon </w:t>
            </w:r>
            <w:proofErr w:type="spellStart"/>
            <w:r w:rsidRPr="008B3E3F">
              <w:rPr>
                <w:rFonts w:ascii="Candara" w:hAnsi="Candara"/>
                <w:color w:val="0070C0"/>
                <w:lang w:bidi="he-IL"/>
              </w:rPr>
              <w:t>Rotbard</w:t>
            </w:r>
            <w:proofErr w:type="spellEnd"/>
            <w:r w:rsidRPr="008B3E3F">
              <w:rPr>
                <w:rFonts w:ascii="Candara" w:hAnsi="Candara"/>
                <w:color w:val="0070C0"/>
                <w:lang w:bidi="he-IL"/>
              </w:rPr>
              <w:t xml:space="preserve">, Joachim </w:t>
            </w:r>
            <w:proofErr w:type="spellStart"/>
            <w:r w:rsidRPr="008B3E3F">
              <w:rPr>
                <w:rFonts w:ascii="Candara" w:hAnsi="Candara"/>
                <w:color w:val="0070C0"/>
                <w:lang w:bidi="he-IL"/>
              </w:rPr>
              <w:t>Schlör</w:t>
            </w:r>
            <w:proofErr w:type="spellEnd"/>
            <w:r w:rsidRPr="008B3E3F">
              <w:rPr>
                <w:rFonts w:ascii="Candara" w:hAnsi="Candara"/>
                <w:color w:val="0070C0"/>
                <w:lang w:bidi="he-IL"/>
              </w:rPr>
              <w:t xml:space="preserve">, </w:t>
            </w:r>
            <w:proofErr w:type="spellStart"/>
            <w:r w:rsidRPr="008B3E3F">
              <w:rPr>
                <w:rFonts w:ascii="Candara" w:hAnsi="Candara"/>
                <w:color w:val="0070C0"/>
                <w:lang w:bidi="he-IL"/>
              </w:rPr>
              <w:t>Hizky</w:t>
            </w:r>
            <w:proofErr w:type="spellEnd"/>
            <w:r w:rsidRPr="008B3E3F">
              <w:rPr>
                <w:rFonts w:ascii="Candara" w:hAnsi="Candara"/>
                <w:color w:val="0070C0"/>
                <w:lang w:bidi="he-IL"/>
              </w:rPr>
              <w:t xml:space="preserve"> </w:t>
            </w:r>
            <w:proofErr w:type="spellStart"/>
            <w:r w:rsidRPr="008B3E3F">
              <w:rPr>
                <w:rFonts w:ascii="Candara" w:hAnsi="Candara"/>
                <w:color w:val="0070C0"/>
                <w:lang w:bidi="he-IL"/>
              </w:rPr>
              <w:t>Shoham</w:t>
            </w:r>
            <w:proofErr w:type="spellEnd"/>
            <w:r w:rsidRPr="008B3E3F">
              <w:rPr>
                <w:rFonts w:ascii="Candara" w:hAnsi="Candara"/>
                <w:color w:val="0070C0"/>
                <w:lang w:bidi="he-IL"/>
              </w:rPr>
              <w:t xml:space="preserve">, Ines </w:t>
            </w:r>
            <w:proofErr w:type="spellStart"/>
            <w:r w:rsidRPr="008B3E3F">
              <w:rPr>
                <w:rFonts w:ascii="Candara" w:hAnsi="Candara"/>
                <w:color w:val="0070C0"/>
                <w:lang w:bidi="he-IL"/>
              </w:rPr>
              <w:t>Sonder</w:t>
            </w:r>
            <w:proofErr w:type="spellEnd"/>
            <w:r w:rsidRPr="008B3E3F">
              <w:rPr>
                <w:rFonts w:ascii="Candara" w:hAnsi="Candara"/>
                <w:color w:val="0070C0"/>
                <w:lang w:bidi="he-IL"/>
              </w:rPr>
              <w:t xml:space="preserve">, Ami Steinitz, Hannes </w:t>
            </w:r>
            <w:proofErr w:type="spellStart"/>
            <w:r w:rsidRPr="008B3E3F">
              <w:rPr>
                <w:rFonts w:ascii="Candara" w:hAnsi="Candara"/>
                <w:color w:val="0070C0"/>
                <w:lang w:bidi="he-IL"/>
              </w:rPr>
              <w:t>Sulzenbacher</w:t>
            </w:r>
            <w:proofErr w:type="spellEnd"/>
            <w:r w:rsidRPr="008B3E3F">
              <w:rPr>
                <w:rFonts w:ascii="Candara" w:hAnsi="Candara"/>
                <w:color w:val="0070C0"/>
                <w:lang w:bidi="he-IL"/>
              </w:rPr>
              <w:t xml:space="preserve"> und Ines Weizman.</w:t>
            </w:r>
          </w:p>
        </w:tc>
      </w:tr>
    </w:tbl>
    <w:p w14:paraId="7A98A663" w14:textId="77777777" w:rsidR="00FD0C1E" w:rsidRDefault="00FD0C1E">
      <w:r>
        <w:br w:type="page"/>
      </w:r>
    </w:p>
    <w:tbl>
      <w:tblPr>
        <w:tblStyle w:val="Tabellenraster"/>
        <w:tblW w:w="0" w:type="auto"/>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ook w:val="04A0" w:firstRow="1" w:lastRow="0" w:firstColumn="1" w:lastColumn="0" w:noHBand="0" w:noVBand="1"/>
      </w:tblPr>
      <w:tblGrid>
        <w:gridCol w:w="2830"/>
        <w:gridCol w:w="6225"/>
      </w:tblGrid>
      <w:tr w:rsidR="0030681C" w:rsidRPr="00174CE7" w14:paraId="2CC16D5D" w14:textId="77777777" w:rsidTr="00FD0C1E">
        <w:tc>
          <w:tcPr>
            <w:tcW w:w="2830" w:type="dxa"/>
          </w:tcPr>
          <w:p w14:paraId="71622256" w14:textId="3A3E142C" w:rsidR="00BC41AF" w:rsidRPr="00FD0C1E" w:rsidRDefault="00BC41AF" w:rsidP="00490786">
            <w:pPr>
              <w:spacing w:line="360" w:lineRule="auto"/>
              <w:rPr>
                <w:rFonts w:ascii="Candara" w:hAnsi="Candara"/>
                <w:color w:val="0070C0"/>
              </w:rPr>
            </w:pPr>
          </w:p>
          <w:p w14:paraId="46C67AA5" w14:textId="1AC77863" w:rsidR="0030681C" w:rsidRPr="00FD0C1E" w:rsidRDefault="0030681C" w:rsidP="00490786">
            <w:pPr>
              <w:spacing w:line="360" w:lineRule="auto"/>
              <w:rPr>
                <w:rFonts w:ascii="Candara" w:hAnsi="Candara"/>
                <w:color w:val="0070C0"/>
              </w:rPr>
            </w:pPr>
            <w:r w:rsidRPr="00FD0C1E">
              <w:rPr>
                <w:rFonts w:ascii="Candara" w:hAnsi="Candara"/>
                <w:color w:val="0070C0"/>
              </w:rPr>
              <w:t>IMPRESSUM AUSSTELLUNG FÜRTH</w:t>
            </w:r>
          </w:p>
        </w:tc>
        <w:tc>
          <w:tcPr>
            <w:tcW w:w="6225" w:type="dxa"/>
          </w:tcPr>
          <w:p w14:paraId="475BEDDF" w14:textId="77777777" w:rsidR="0030681C" w:rsidRPr="00FD0C1E" w:rsidRDefault="0030681C" w:rsidP="00490786">
            <w:pPr>
              <w:spacing w:line="360" w:lineRule="auto"/>
              <w:rPr>
                <w:rFonts w:ascii="Candara" w:hAnsi="Candara"/>
                <w:color w:val="0070C0"/>
              </w:rPr>
            </w:pPr>
          </w:p>
        </w:tc>
      </w:tr>
      <w:tr w:rsidR="0030681C" w:rsidRPr="00174CE7" w14:paraId="04A93AD6" w14:textId="77777777" w:rsidTr="00FD0C1E">
        <w:tc>
          <w:tcPr>
            <w:tcW w:w="2830" w:type="dxa"/>
          </w:tcPr>
          <w:p w14:paraId="138D4B1A" w14:textId="77777777" w:rsidR="0030681C" w:rsidRPr="00FD0C1E" w:rsidRDefault="0030681C" w:rsidP="00490786">
            <w:pPr>
              <w:spacing w:line="360" w:lineRule="auto"/>
              <w:rPr>
                <w:rFonts w:ascii="Candara" w:hAnsi="Candara"/>
                <w:color w:val="0070C0"/>
              </w:rPr>
            </w:pPr>
            <w:r w:rsidRPr="00FD0C1E">
              <w:rPr>
                <w:rFonts w:ascii="Candara" w:hAnsi="Candara"/>
                <w:color w:val="0070C0"/>
              </w:rPr>
              <w:t>Gesamtleitung</w:t>
            </w:r>
          </w:p>
        </w:tc>
        <w:tc>
          <w:tcPr>
            <w:tcW w:w="6225" w:type="dxa"/>
          </w:tcPr>
          <w:p w14:paraId="2E86CE68" w14:textId="77777777" w:rsidR="0030681C" w:rsidRPr="00FD0C1E" w:rsidRDefault="0030681C" w:rsidP="00490786">
            <w:pPr>
              <w:spacing w:line="360" w:lineRule="auto"/>
              <w:rPr>
                <w:rFonts w:ascii="Candara" w:hAnsi="Candara" w:cs="Lucida Grande"/>
                <w:color w:val="0070C0"/>
              </w:rPr>
            </w:pPr>
            <w:r w:rsidRPr="00FD0C1E">
              <w:rPr>
                <w:rFonts w:ascii="Candara" w:hAnsi="Candara" w:cs="Lucida Grande"/>
                <w:color w:val="0070C0"/>
              </w:rPr>
              <w:t>Daniela F. Eisenstein, Direktorin</w:t>
            </w:r>
          </w:p>
        </w:tc>
      </w:tr>
      <w:tr w:rsidR="0030681C" w:rsidRPr="00174CE7" w14:paraId="26FFB296" w14:textId="77777777" w:rsidTr="00FD0C1E">
        <w:tc>
          <w:tcPr>
            <w:tcW w:w="2830" w:type="dxa"/>
          </w:tcPr>
          <w:p w14:paraId="6B42C90E" w14:textId="77777777" w:rsidR="0030681C" w:rsidRPr="00FD0C1E" w:rsidRDefault="0030681C" w:rsidP="00490786">
            <w:pPr>
              <w:spacing w:line="360" w:lineRule="auto"/>
              <w:rPr>
                <w:rFonts w:ascii="Candara" w:hAnsi="Candara"/>
                <w:color w:val="0070C0"/>
              </w:rPr>
            </w:pPr>
            <w:r w:rsidRPr="00FD0C1E">
              <w:rPr>
                <w:rFonts w:ascii="Candara" w:hAnsi="Candara"/>
                <w:color w:val="0070C0"/>
              </w:rPr>
              <w:t>Architektur</w:t>
            </w:r>
          </w:p>
        </w:tc>
        <w:tc>
          <w:tcPr>
            <w:tcW w:w="6225" w:type="dxa"/>
          </w:tcPr>
          <w:p w14:paraId="7C280974" w14:textId="77777777" w:rsidR="0030681C" w:rsidRPr="00FD0C1E" w:rsidRDefault="0030681C" w:rsidP="00490786">
            <w:pPr>
              <w:spacing w:line="360" w:lineRule="auto"/>
              <w:rPr>
                <w:rFonts w:ascii="Candara" w:hAnsi="Candara"/>
                <w:color w:val="0070C0"/>
              </w:rPr>
            </w:pPr>
            <w:proofErr w:type="spellStart"/>
            <w:r w:rsidRPr="00FD0C1E">
              <w:rPr>
                <w:rFonts w:ascii="Candara" w:hAnsi="Candara" w:cs="Lucida Grande"/>
                <w:color w:val="0070C0"/>
              </w:rPr>
              <w:t>Rinderer</w:t>
            </w:r>
            <w:proofErr w:type="spellEnd"/>
            <w:r w:rsidRPr="00FD0C1E">
              <w:rPr>
                <w:rFonts w:ascii="Candara" w:hAnsi="Candara" w:cs="Lucida Grande"/>
                <w:color w:val="0070C0"/>
              </w:rPr>
              <w:t xml:space="preserve"> Architekten, Ada und Reinhard </w:t>
            </w:r>
            <w:proofErr w:type="spellStart"/>
            <w:r w:rsidRPr="00FD0C1E">
              <w:rPr>
                <w:rFonts w:ascii="Candara" w:hAnsi="Candara" w:cs="Lucida Grande"/>
                <w:color w:val="0070C0"/>
              </w:rPr>
              <w:t>Rinderer</w:t>
            </w:r>
            <w:proofErr w:type="spellEnd"/>
            <w:r w:rsidRPr="00FD0C1E">
              <w:rPr>
                <w:rFonts w:ascii="Candara" w:hAnsi="Candara" w:cs="Lucida Grande"/>
                <w:color w:val="0070C0"/>
              </w:rPr>
              <w:t>, Dornbirn</w:t>
            </w:r>
          </w:p>
        </w:tc>
      </w:tr>
      <w:tr w:rsidR="0030681C" w:rsidRPr="00174CE7" w14:paraId="3E6DA8A0" w14:textId="77777777" w:rsidTr="00FD0C1E">
        <w:tc>
          <w:tcPr>
            <w:tcW w:w="2830" w:type="dxa"/>
          </w:tcPr>
          <w:p w14:paraId="3A72D951" w14:textId="77777777" w:rsidR="0030681C" w:rsidRPr="00FD0C1E" w:rsidRDefault="0030681C" w:rsidP="00490786">
            <w:pPr>
              <w:spacing w:line="360" w:lineRule="auto"/>
              <w:rPr>
                <w:rFonts w:ascii="Candara" w:hAnsi="Candara"/>
                <w:color w:val="0070C0"/>
              </w:rPr>
            </w:pPr>
            <w:r w:rsidRPr="00FD0C1E">
              <w:rPr>
                <w:rFonts w:ascii="Candara" w:hAnsi="Candara"/>
                <w:color w:val="0070C0"/>
              </w:rPr>
              <w:t>Grafik</w:t>
            </w:r>
          </w:p>
        </w:tc>
        <w:tc>
          <w:tcPr>
            <w:tcW w:w="6225" w:type="dxa"/>
          </w:tcPr>
          <w:p w14:paraId="6307D470" w14:textId="77777777" w:rsidR="0030681C" w:rsidRPr="00FD0C1E" w:rsidRDefault="0030681C" w:rsidP="00490786">
            <w:pPr>
              <w:spacing w:line="360" w:lineRule="auto"/>
              <w:rPr>
                <w:rFonts w:ascii="Candara" w:hAnsi="Candara"/>
                <w:color w:val="0070C0"/>
              </w:rPr>
            </w:pPr>
            <w:proofErr w:type="spellStart"/>
            <w:r w:rsidRPr="00FD0C1E">
              <w:rPr>
                <w:rFonts w:ascii="Candara" w:hAnsi="Candara"/>
                <w:color w:val="0070C0"/>
              </w:rPr>
              <w:t>atelierstecher</w:t>
            </w:r>
            <w:proofErr w:type="spellEnd"/>
            <w:r w:rsidRPr="00FD0C1E">
              <w:rPr>
                <w:rFonts w:ascii="Candara" w:hAnsi="Candara"/>
                <w:color w:val="0070C0"/>
              </w:rPr>
              <w:t xml:space="preserve">, </w:t>
            </w:r>
            <w:proofErr w:type="spellStart"/>
            <w:r w:rsidRPr="00FD0C1E">
              <w:rPr>
                <w:rFonts w:ascii="Candara" w:hAnsi="Candara"/>
                <w:color w:val="0070C0"/>
              </w:rPr>
              <w:t>Götzis</w:t>
            </w:r>
            <w:proofErr w:type="spellEnd"/>
            <w:r w:rsidRPr="00FD0C1E">
              <w:rPr>
                <w:rFonts w:ascii="Candara" w:hAnsi="Candara"/>
                <w:color w:val="0070C0"/>
              </w:rPr>
              <w:t>, Österreich</w:t>
            </w:r>
          </w:p>
        </w:tc>
      </w:tr>
      <w:tr w:rsidR="0030681C" w:rsidRPr="00174CE7" w14:paraId="2A08B9EA" w14:textId="77777777" w:rsidTr="00FD0C1E">
        <w:tc>
          <w:tcPr>
            <w:tcW w:w="2830" w:type="dxa"/>
          </w:tcPr>
          <w:p w14:paraId="0FEAD719" w14:textId="77777777" w:rsidR="0030681C" w:rsidRPr="00FD0C1E" w:rsidRDefault="0030681C" w:rsidP="00490786">
            <w:pPr>
              <w:spacing w:line="360" w:lineRule="auto"/>
              <w:rPr>
                <w:rFonts w:ascii="Candara" w:hAnsi="Candara"/>
                <w:color w:val="0070C0"/>
              </w:rPr>
            </w:pPr>
            <w:r w:rsidRPr="00FD0C1E">
              <w:rPr>
                <w:rFonts w:ascii="Candara" w:hAnsi="Candara"/>
                <w:color w:val="0070C0"/>
              </w:rPr>
              <w:t>Druck Ausstellungserzeugnisse</w:t>
            </w:r>
          </w:p>
        </w:tc>
        <w:tc>
          <w:tcPr>
            <w:tcW w:w="6225" w:type="dxa"/>
          </w:tcPr>
          <w:p w14:paraId="3F4A8CCF" w14:textId="77777777" w:rsidR="0030681C" w:rsidRPr="00FD0C1E" w:rsidRDefault="0030681C" w:rsidP="00490786">
            <w:pPr>
              <w:spacing w:line="360" w:lineRule="auto"/>
              <w:rPr>
                <w:rFonts w:ascii="Candara" w:hAnsi="Candara"/>
                <w:color w:val="0070C0"/>
              </w:rPr>
            </w:pPr>
            <w:proofErr w:type="spellStart"/>
            <w:r w:rsidRPr="00FD0C1E">
              <w:rPr>
                <w:rFonts w:ascii="Candara" w:hAnsi="Candara"/>
                <w:color w:val="0070C0"/>
              </w:rPr>
              <w:t>Hauselwerbung</w:t>
            </w:r>
            <w:proofErr w:type="spellEnd"/>
            <w:r w:rsidRPr="00FD0C1E">
              <w:rPr>
                <w:rFonts w:ascii="Candara" w:hAnsi="Candara"/>
                <w:color w:val="0070C0"/>
              </w:rPr>
              <w:t>, Herzogenaurach</w:t>
            </w:r>
          </w:p>
        </w:tc>
      </w:tr>
      <w:tr w:rsidR="0030681C" w:rsidRPr="00174CE7" w14:paraId="6A3DFFC0" w14:textId="77777777" w:rsidTr="00FD0C1E">
        <w:tc>
          <w:tcPr>
            <w:tcW w:w="2830" w:type="dxa"/>
          </w:tcPr>
          <w:p w14:paraId="2BD1223F" w14:textId="77777777" w:rsidR="0030681C" w:rsidRPr="00FD0C1E" w:rsidRDefault="0030681C" w:rsidP="00490786">
            <w:pPr>
              <w:spacing w:line="360" w:lineRule="auto"/>
              <w:rPr>
                <w:rFonts w:ascii="Candara" w:hAnsi="Candara"/>
                <w:color w:val="0070C0"/>
              </w:rPr>
            </w:pPr>
            <w:r w:rsidRPr="00FD0C1E">
              <w:rPr>
                <w:rFonts w:ascii="Candara" w:hAnsi="Candara"/>
                <w:color w:val="0070C0"/>
              </w:rPr>
              <w:t>Sammlungsbetreuung</w:t>
            </w:r>
          </w:p>
        </w:tc>
        <w:tc>
          <w:tcPr>
            <w:tcW w:w="6225" w:type="dxa"/>
          </w:tcPr>
          <w:p w14:paraId="111B955E" w14:textId="77777777" w:rsidR="0030681C" w:rsidRPr="00FD0C1E" w:rsidRDefault="0030681C" w:rsidP="00490786">
            <w:pPr>
              <w:spacing w:line="360" w:lineRule="auto"/>
              <w:rPr>
                <w:rFonts w:ascii="Candara" w:hAnsi="Candara"/>
                <w:color w:val="0070C0"/>
              </w:rPr>
            </w:pPr>
            <w:r w:rsidRPr="00FD0C1E">
              <w:rPr>
                <w:rFonts w:ascii="Candara" w:hAnsi="Candara"/>
                <w:color w:val="0070C0"/>
              </w:rPr>
              <w:t xml:space="preserve">Sabine </w:t>
            </w:r>
            <w:proofErr w:type="spellStart"/>
            <w:r w:rsidRPr="00FD0C1E">
              <w:rPr>
                <w:rFonts w:ascii="Candara" w:hAnsi="Candara"/>
                <w:color w:val="0070C0"/>
              </w:rPr>
              <w:t>Sältzer</w:t>
            </w:r>
            <w:proofErr w:type="spellEnd"/>
            <w:r w:rsidRPr="00FD0C1E">
              <w:rPr>
                <w:rFonts w:ascii="Candara" w:hAnsi="Candara"/>
                <w:color w:val="0070C0"/>
              </w:rPr>
              <w:t>, Sylvia Bär</w:t>
            </w:r>
          </w:p>
        </w:tc>
      </w:tr>
      <w:tr w:rsidR="0030681C" w:rsidRPr="00174CE7" w14:paraId="4CA029E8" w14:textId="77777777" w:rsidTr="00FD0C1E">
        <w:tc>
          <w:tcPr>
            <w:tcW w:w="2830" w:type="dxa"/>
          </w:tcPr>
          <w:p w14:paraId="67896953" w14:textId="77777777" w:rsidR="0030681C" w:rsidRPr="00FD0C1E" w:rsidRDefault="0030681C" w:rsidP="00490786">
            <w:pPr>
              <w:spacing w:line="360" w:lineRule="auto"/>
              <w:rPr>
                <w:rFonts w:ascii="Candara" w:hAnsi="Candara"/>
                <w:color w:val="0070C0"/>
              </w:rPr>
            </w:pPr>
            <w:r w:rsidRPr="00FD0C1E">
              <w:rPr>
                <w:rFonts w:ascii="Candara" w:hAnsi="Candara"/>
                <w:color w:val="0070C0"/>
              </w:rPr>
              <w:t>Museumspädagogische Begleitung</w:t>
            </w:r>
          </w:p>
        </w:tc>
        <w:tc>
          <w:tcPr>
            <w:tcW w:w="6225" w:type="dxa"/>
          </w:tcPr>
          <w:p w14:paraId="1D9A89AB" w14:textId="77777777" w:rsidR="0030681C" w:rsidRPr="00FD0C1E" w:rsidRDefault="0030681C" w:rsidP="00490786">
            <w:pPr>
              <w:spacing w:line="360" w:lineRule="auto"/>
              <w:rPr>
                <w:rFonts w:ascii="Candara" w:hAnsi="Candara"/>
                <w:color w:val="0070C0"/>
              </w:rPr>
            </w:pPr>
            <w:r w:rsidRPr="00FD0C1E">
              <w:rPr>
                <w:rFonts w:ascii="Candara" w:hAnsi="Candara"/>
                <w:color w:val="0070C0"/>
              </w:rPr>
              <w:t xml:space="preserve">Katrin </w:t>
            </w:r>
            <w:proofErr w:type="spellStart"/>
            <w:r w:rsidRPr="00FD0C1E">
              <w:rPr>
                <w:rFonts w:ascii="Candara" w:hAnsi="Candara"/>
                <w:color w:val="0070C0"/>
              </w:rPr>
              <w:t>Thürnagel</w:t>
            </w:r>
            <w:proofErr w:type="spellEnd"/>
            <w:r w:rsidRPr="00FD0C1E">
              <w:rPr>
                <w:rFonts w:ascii="Candara" w:hAnsi="Candara"/>
                <w:color w:val="0070C0"/>
              </w:rPr>
              <w:t>, Friedemann Bretschneider</w:t>
            </w:r>
          </w:p>
        </w:tc>
      </w:tr>
      <w:tr w:rsidR="0030681C" w:rsidRPr="00174CE7" w14:paraId="4BB048D8" w14:textId="77777777" w:rsidTr="00FD0C1E">
        <w:tc>
          <w:tcPr>
            <w:tcW w:w="2830" w:type="dxa"/>
          </w:tcPr>
          <w:p w14:paraId="37747961" w14:textId="77777777" w:rsidR="0030681C" w:rsidRPr="00FD0C1E" w:rsidRDefault="0030681C" w:rsidP="00490786">
            <w:pPr>
              <w:spacing w:line="360" w:lineRule="auto"/>
              <w:rPr>
                <w:rFonts w:ascii="Candara" w:hAnsi="Candara"/>
                <w:color w:val="0070C0"/>
              </w:rPr>
            </w:pPr>
            <w:r w:rsidRPr="00FD0C1E">
              <w:rPr>
                <w:rFonts w:ascii="Candara" w:hAnsi="Candara"/>
                <w:color w:val="0070C0"/>
              </w:rPr>
              <w:t>Aufbau</w:t>
            </w:r>
          </w:p>
        </w:tc>
        <w:tc>
          <w:tcPr>
            <w:tcW w:w="6225" w:type="dxa"/>
          </w:tcPr>
          <w:p w14:paraId="0A615EC0" w14:textId="77777777" w:rsidR="0030681C" w:rsidRPr="00FD0C1E" w:rsidRDefault="0030681C" w:rsidP="00490786">
            <w:pPr>
              <w:spacing w:line="360" w:lineRule="auto"/>
              <w:rPr>
                <w:rFonts w:ascii="Candara" w:hAnsi="Candara"/>
                <w:color w:val="0070C0"/>
              </w:rPr>
            </w:pPr>
            <w:r w:rsidRPr="00FD0C1E">
              <w:rPr>
                <w:rFonts w:ascii="Candara" w:hAnsi="Candara"/>
                <w:color w:val="0070C0"/>
              </w:rPr>
              <w:t>Anette Schubert, Handbuch, Nürnberg</w:t>
            </w:r>
          </w:p>
          <w:p w14:paraId="547C9D6D" w14:textId="77777777" w:rsidR="0030681C" w:rsidRPr="00FD0C1E" w:rsidRDefault="0030681C" w:rsidP="00490786">
            <w:pPr>
              <w:spacing w:line="360" w:lineRule="auto"/>
              <w:rPr>
                <w:rFonts w:ascii="Candara" w:hAnsi="Candara"/>
                <w:color w:val="0070C0"/>
              </w:rPr>
            </w:pPr>
            <w:r w:rsidRPr="00FD0C1E">
              <w:rPr>
                <w:rFonts w:ascii="Candara" w:hAnsi="Candara"/>
                <w:color w:val="0070C0"/>
              </w:rPr>
              <w:t xml:space="preserve">Franz Götz, Norbert Korn, Franz </w:t>
            </w:r>
            <w:proofErr w:type="spellStart"/>
            <w:r w:rsidRPr="00FD0C1E">
              <w:rPr>
                <w:rFonts w:ascii="Candara" w:hAnsi="Candara"/>
                <w:color w:val="0070C0"/>
              </w:rPr>
              <w:t>Janetzko</w:t>
            </w:r>
            <w:proofErr w:type="spellEnd"/>
            <w:r w:rsidRPr="00FD0C1E">
              <w:rPr>
                <w:rFonts w:ascii="Candara" w:hAnsi="Candara"/>
                <w:color w:val="0070C0"/>
              </w:rPr>
              <w:t xml:space="preserve">, Christoph </w:t>
            </w:r>
            <w:proofErr w:type="spellStart"/>
            <w:r w:rsidRPr="00FD0C1E">
              <w:rPr>
                <w:rFonts w:ascii="Candara" w:hAnsi="Candara"/>
                <w:color w:val="0070C0"/>
              </w:rPr>
              <w:t>Janetzko</w:t>
            </w:r>
            <w:proofErr w:type="spellEnd"/>
            <w:r w:rsidRPr="00FD0C1E">
              <w:rPr>
                <w:rFonts w:ascii="Candara" w:hAnsi="Candara"/>
                <w:color w:val="0070C0"/>
              </w:rPr>
              <w:t>, Sylvia Bär, Julia Schnitzer</w:t>
            </w:r>
          </w:p>
        </w:tc>
      </w:tr>
      <w:tr w:rsidR="0030681C" w:rsidRPr="00174CE7" w14:paraId="52849CF4" w14:textId="77777777" w:rsidTr="00FD0C1E">
        <w:tc>
          <w:tcPr>
            <w:tcW w:w="2830" w:type="dxa"/>
          </w:tcPr>
          <w:p w14:paraId="44E77609" w14:textId="77777777" w:rsidR="0030681C" w:rsidRPr="00FD0C1E" w:rsidRDefault="0030681C" w:rsidP="00490786">
            <w:pPr>
              <w:spacing w:line="360" w:lineRule="auto"/>
              <w:rPr>
                <w:rFonts w:ascii="Candara" w:hAnsi="Candara"/>
                <w:color w:val="0070C0"/>
              </w:rPr>
            </w:pPr>
            <w:r w:rsidRPr="00FD0C1E">
              <w:rPr>
                <w:rFonts w:ascii="Candara" w:hAnsi="Candara"/>
                <w:color w:val="0070C0"/>
              </w:rPr>
              <w:t>Verwaltung und Betrieb</w:t>
            </w:r>
          </w:p>
        </w:tc>
        <w:tc>
          <w:tcPr>
            <w:tcW w:w="6225" w:type="dxa"/>
          </w:tcPr>
          <w:p w14:paraId="7EA822DD" w14:textId="77777777" w:rsidR="0030681C" w:rsidRPr="00FD0C1E" w:rsidRDefault="0030681C" w:rsidP="00490786">
            <w:pPr>
              <w:spacing w:line="360" w:lineRule="auto"/>
              <w:rPr>
                <w:rFonts w:ascii="Candara" w:hAnsi="Candara"/>
                <w:color w:val="0070C0"/>
              </w:rPr>
            </w:pPr>
            <w:r w:rsidRPr="00FD0C1E">
              <w:rPr>
                <w:rFonts w:ascii="Candara" w:hAnsi="Candara"/>
                <w:color w:val="0070C0"/>
              </w:rPr>
              <w:t xml:space="preserve">Jutta </w:t>
            </w:r>
            <w:proofErr w:type="spellStart"/>
            <w:r w:rsidRPr="00FD0C1E">
              <w:rPr>
                <w:rFonts w:ascii="Candara" w:hAnsi="Candara"/>
                <w:color w:val="0070C0"/>
              </w:rPr>
              <w:t>Putschner</w:t>
            </w:r>
            <w:proofErr w:type="spellEnd"/>
            <w:r w:rsidRPr="00FD0C1E">
              <w:rPr>
                <w:rFonts w:ascii="Candara" w:hAnsi="Candara"/>
                <w:color w:val="0070C0"/>
              </w:rPr>
              <w:t>, Teamleitung</w:t>
            </w:r>
          </w:p>
          <w:p w14:paraId="134E7232" w14:textId="77777777" w:rsidR="0030681C" w:rsidRPr="00FD0C1E" w:rsidRDefault="0030681C" w:rsidP="00490786">
            <w:pPr>
              <w:spacing w:line="360" w:lineRule="auto"/>
              <w:rPr>
                <w:rFonts w:ascii="Candara" w:hAnsi="Candara"/>
                <w:color w:val="0070C0"/>
              </w:rPr>
            </w:pPr>
            <w:r w:rsidRPr="00FD0C1E">
              <w:rPr>
                <w:rFonts w:ascii="Candara" w:hAnsi="Candara"/>
                <w:color w:val="0070C0"/>
              </w:rPr>
              <w:t xml:space="preserve">Margarita </w:t>
            </w:r>
            <w:proofErr w:type="spellStart"/>
            <w:r w:rsidRPr="00FD0C1E">
              <w:rPr>
                <w:rFonts w:ascii="Candara" w:hAnsi="Candara"/>
                <w:color w:val="0070C0"/>
              </w:rPr>
              <w:t>Volsakya</w:t>
            </w:r>
            <w:proofErr w:type="spellEnd"/>
            <w:r w:rsidRPr="00FD0C1E">
              <w:rPr>
                <w:rFonts w:ascii="Candara" w:hAnsi="Candara"/>
                <w:color w:val="0070C0"/>
              </w:rPr>
              <w:t>, Sekretariat</w:t>
            </w:r>
          </w:p>
          <w:p w14:paraId="437FB005" w14:textId="77777777" w:rsidR="0030681C" w:rsidRPr="00FD0C1E" w:rsidRDefault="0030681C" w:rsidP="00490786">
            <w:pPr>
              <w:spacing w:line="360" w:lineRule="auto"/>
              <w:rPr>
                <w:rFonts w:ascii="Candara" w:hAnsi="Candara"/>
                <w:color w:val="0070C0"/>
              </w:rPr>
            </w:pPr>
            <w:r w:rsidRPr="00FD0C1E">
              <w:rPr>
                <w:rFonts w:ascii="Candara" w:hAnsi="Candara"/>
                <w:color w:val="0070C0"/>
              </w:rPr>
              <w:t>Christian Lehner, Führungsbuchung</w:t>
            </w:r>
          </w:p>
          <w:p w14:paraId="14909114" w14:textId="77777777" w:rsidR="0030681C" w:rsidRPr="00FD0C1E" w:rsidRDefault="0030681C" w:rsidP="00490786">
            <w:pPr>
              <w:spacing w:line="360" w:lineRule="auto"/>
              <w:rPr>
                <w:rFonts w:ascii="Candara" w:hAnsi="Candara"/>
                <w:color w:val="0070C0"/>
              </w:rPr>
            </w:pPr>
            <w:r w:rsidRPr="00FD0C1E">
              <w:rPr>
                <w:rFonts w:ascii="Candara" w:hAnsi="Candara"/>
                <w:color w:val="0070C0"/>
              </w:rPr>
              <w:t xml:space="preserve">Sylvia </w:t>
            </w:r>
            <w:proofErr w:type="spellStart"/>
            <w:r w:rsidRPr="00FD0C1E">
              <w:rPr>
                <w:rFonts w:ascii="Candara" w:hAnsi="Candara"/>
                <w:color w:val="0070C0"/>
              </w:rPr>
              <w:t>Lobenhofer</w:t>
            </w:r>
            <w:proofErr w:type="spellEnd"/>
            <w:r w:rsidRPr="00FD0C1E">
              <w:rPr>
                <w:rFonts w:ascii="Candara" w:hAnsi="Candara"/>
                <w:color w:val="0070C0"/>
              </w:rPr>
              <w:t xml:space="preserve">-Albrecht, Besucherservice </w:t>
            </w:r>
            <w:proofErr w:type="spellStart"/>
            <w:r w:rsidRPr="00FD0C1E">
              <w:rPr>
                <w:rFonts w:ascii="Candara" w:hAnsi="Candara"/>
                <w:color w:val="0070C0"/>
              </w:rPr>
              <w:t>Schnaittach</w:t>
            </w:r>
            <w:proofErr w:type="spellEnd"/>
          </w:p>
          <w:p w14:paraId="091A56E7" w14:textId="77777777" w:rsidR="0030681C" w:rsidRPr="00FD0C1E" w:rsidRDefault="0030681C" w:rsidP="00490786">
            <w:pPr>
              <w:spacing w:line="360" w:lineRule="auto"/>
              <w:rPr>
                <w:rFonts w:ascii="Candara" w:hAnsi="Candara"/>
                <w:color w:val="0070C0"/>
              </w:rPr>
            </w:pPr>
            <w:r w:rsidRPr="00FD0C1E">
              <w:rPr>
                <w:rFonts w:ascii="Candara" w:hAnsi="Candara"/>
                <w:color w:val="0070C0"/>
              </w:rPr>
              <w:t xml:space="preserve">Doris </w:t>
            </w:r>
            <w:proofErr w:type="spellStart"/>
            <w:r w:rsidRPr="00FD0C1E">
              <w:rPr>
                <w:rFonts w:ascii="Candara" w:hAnsi="Candara"/>
                <w:color w:val="0070C0"/>
              </w:rPr>
              <w:t>Mallkowsky</w:t>
            </w:r>
            <w:proofErr w:type="spellEnd"/>
            <w:r w:rsidRPr="00FD0C1E">
              <w:rPr>
                <w:rFonts w:ascii="Candara" w:hAnsi="Candara"/>
                <w:color w:val="0070C0"/>
              </w:rPr>
              <w:t>, Buchungen</w:t>
            </w:r>
          </w:p>
        </w:tc>
      </w:tr>
      <w:tr w:rsidR="00FD0C1E" w:rsidRPr="00FD0C1E" w14:paraId="43FEA546" w14:textId="77777777" w:rsidTr="00FD0C1E">
        <w:tc>
          <w:tcPr>
            <w:tcW w:w="2830" w:type="dxa"/>
          </w:tcPr>
          <w:p w14:paraId="44862FF5" w14:textId="77777777" w:rsidR="0030681C" w:rsidRPr="00FD0C1E" w:rsidRDefault="0030681C" w:rsidP="00490786">
            <w:pPr>
              <w:spacing w:line="360" w:lineRule="auto"/>
              <w:rPr>
                <w:rFonts w:ascii="Candara" w:hAnsi="Candara"/>
                <w:color w:val="806000" w:themeColor="accent4" w:themeShade="80"/>
              </w:rPr>
            </w:pPr>
            <w:r w:rsidRPr="00FD0C1E">
              <w:rPr>
                <w:rFonts w:ascii="Candara" w:hAnsi="Candara"/>
                <w:color w:val="806000" w:themeColor="accent4" w:themeShade="80"/>
              </w:rPr>
              <w:t xml:space="preserve">Förderung </w:t>
            </w:r>
          </w:p>
        </w:tc>
        <w:tc>
          <w:tcPr>
            <w:tcW w:w="6225" w:type="dxa"/>
          </w:tcPr>
          <w:p w14:paraId="6AEA9262" w14:textId="77777777" w:rsidR="0030681C" w:rsidRPr="00FD0C1E" w:rsidRDefault="0030681C" w:rsidP="00490786">
            <w:pPr>
              <w:spacing w:line="360" w:lineRule="auto"/>
              <w:rPr>
                <w:rFonts w:ascii="Candara" w:hAnsi="Candara"/>
                <w:color w:val="806000" w:themeColor="accent4" w:themeShade="80"/>
              </w:rPr>
            </w:pPr>
            <w:r w:rsidRPr="00FD0C1E">
              <w:rPr>
                <w:rFonts w:ascii="Candara" w:hAnsi="Candara"/>
                <w:color w:val="806000" w:themeColor="accent4" w:themeShade="80"/>
              </w:rPr>
              <w:t>Verein zur Förderung des Jüdischen Museums Franken e.V.</w:t>
            </w:r>
          </w:p>
        </w:tc>
      </w:tr>
      <w:tr w:rsidR="00FD0C1E" w:rsidRPr="00FD0C1E" w14:paraId="5EB25EF4" w14:textId="77777777" w:rsidTr="00FD0C1E">
        <w:tc>
          <w:tcPr>
            <w:tcW w:w="2830" w:type="dxa"/>
          </w:tcPr>
          <w:p w14:paraId="1B174905" w14:textId="77777777" w:rsidR="0030681C" w:rsidRPr="00FD0C1E" w:rsidRDefault="0030681C" w:rsidP="00490786">
            <w:pPr>
              <w:spacing w:line="360" w:lineRule="auto"/>
              <w:rPr>
                <w:rFonts w:ascii="Candara" w:hAnsi="Candara"/>
                <w:color w:val="806000" w:themeColor="accent4" w:themeShade="80"/>
              </w:rPr>
            </w:pPr>
            <w:r w:rsidRPr="00FD0C1E">
              <w:rPr>
                <w:rFonts w:ascii="Candara" w:hAnsi="Candara"/>
                <w:color w:val="806000" w:themeColor="accent4" w:themeShade="80"/>
              </w:rPr>
              <w:t xml:space="preserve">Trägerverein JMF </w:t>
            </w:r>
          </w:p>
        </w:tc>
        <w:tc>
          <w:tcPr>
            <w:tcW w:w="6225" w:type="dxa"/>
          </w:tcPr>
          <w:p w14:paraId="67590F71" w14:textId="77777777" w:rsidR="0030681C" w:rsidRPr="00FD0C1E" w:rsidRDefault="0030681C" w:rsidP="00490786">
            <w:pPr>
              <w:spacing w:line="360" w:lineRule="auto"/>
              <w:rPr>
                <w:rFonts w:ascii="Candara" w:hAnsi="Candara"/>
                <w:color w:val="806000" w:themeColor="accent4" w:themeShade="80"/>
              </w:rPr>
            </w:pPr>
            <w:r w:rsidRPr="00FD0C1E">
              <w:rPr>
                <w:rFonts w:ascii="Candara" w:hAnsi="Candara"/>
                <w:color w:val="806000" w:themeColor="accent4" w:themeShade="80"/>
              </w:rPr>
              <w:t xml:space="preserve">Bezirk Mittelfranken, Stadt Fürth, Landkreis Nürnberger Land, Markt </w:t>
            </w:r>
            <w:proofErr w:type="spellStart"/>
            <w:r w:rsidRPr="00FD0C1E">
              <w:rPr>
                <w:rFonts w:ascii="Candara" w:hAnsi="Candara"/>
                <w:color w:val="806000" w:themeColor="accent4" w:themeShade="80"/>
              </w:rPr>
              <w:t>Schnaittach</w:t>
            </w:r>
            <w:proofErr w:type="spellEnd"/>
            <w:r w:rsidRPr="00FD0C1E">
              <w:rPr>
                <w:rFonts w:ascii="Candara" w:hAnsi="Candara"/>
                <w:color w:val="806000" w:themeColor="accent4" w:themeShade="80"/>
              </w:rPr>
              <w:t>, Stadt Schwabach</w:t>
            </w:r>
          </w:p>
        </w:tc>
      </w:tr>
    </w:tbl>
    <w:p w14:paraId="7BF1AEF9" w14:textId="77777777" w:rsidR="0030681C" w:rsidRDefault="0030681C" w:rsidP="0030681C">
      <w:pPr>
        <w:spacing w:line="360" w:lineRule="auto"/>
        <w:rPr>
          <w:rFonts w:ascii="Candara" w:hAnsi="Candara"/>
          <w:b/>
          <w:color w:val="0070C0"/>
          <w:szCs w:val="20"/>
          <w:u w:val="single"/>
        </w:rPr>
      </w:pPr>
    </w:p>
    <w:p w14:paraId="201DD9AF" w14:textId="77777777" w:rsidR="0030681C" w:rsidRDefault="0030681C" w:rsidP="0030681C">
      <w:pPr>
        <w:rPr>
          <w:rFonts w:ascii="Candara" w:hAnsi="Candara"/>
          <w:b/>
          <w:bCs/>
          <w:szCs w:val="20"/>
          <w:u w:val="single"/>
          <w:lang w:bidi="he-IL"/>
        </w:rPr>
      </w:pPr>
      <w:r>
        <w:rPr>
          <w:rFonts w:ascii="Candara" w:hAnsi="Candara"/>
          <w:b/>
          <w:color w:val="0070C0"/>
          <w:szCs w:val="20"/>
          <w:u w:val="single"/>
        </w:rPr>
        <w:br w:type="page"/>
      </w:r>
    </w:p>
    <w:p w14:paraId="2910C382" w14:textId="77777777" w:rsidR="0030681C" w:rsidRDefault="0030681C" w:rsidP="0030681C">
      <w:pPr>
        <w:rPr>
          <w:rFonts w:ascii="Candara" w:hAnsi="Candara" w:cstheme="minorHAnsi"/>
          <w:b/>
          <w:iCs/>
          <w:sz w:val="24"/>
        </w:rPr>
      </w:pPr>
      <w:r>
        <w:rPr>
          <w:rFonts w:ascii="Candara" w:hAnsi="Candara" w:cstheme="minorHAnsi"/>
          <w:b/>
          <w:iCs/>
          <w:color w:val="0070C0"/>
          <w:sz w:val="24"/>
        </w:rPr>
        <w:lastRenderedPageBreak/>
        <w:t>EINLEITUNG IN DAS AUSSTELLUNGSTHEMA</w:t>
      </w:r>
      <w:r w:rsidR="008B3E3F" w:rsidRPr="00174CE7">
        <w:rPr>
          <w:rFonts w:ascii="Candara" w:hAnsi="Candara" w:cstheme="minorHAnsi"/>
          <w:b/>
          <w:iCs/>
          <w:sz w:val="24"/>
        </w:rPr>
        <w:t xml:space="preserve"> </w:t>
      </w:r>
    </w:p>
    <w:p w14:paraId="32C74D10" w14:textId="11454264" w:rsidR="00051720" w:rsidRPr="00174CE7" w:rsidRDefault="008B3E3F" w:rsidP="0030681C">
      <w:pPr>
        <w:rPr>
          <w:rFonts w:ascii="Candara" w:hAnsi="Candara" w:cstheme="minorHAnsi"/>
          <w:b/>
          <w:iCs/>
          <w:color w:val="0070C0"/>
          <w:sz w:val="24"/>
        </w:rPr>
      </w:pPr>
      <w:r w:rsidRPr="00174CE7">
        <w:rPr>
          <w:rFonts w:ascii="Candara" w:hAnsi="Candara" w:cstheme="minorHAnsi"/>
          <w:b/>
          <w:iCs/>
          <w:color w:val="0070C0"/>
          <w:sz w:val="24"/>
        </w:rPr>
        <w:t xml:space="preserve">von </w:t>
      </w:r>
      <w:r w:rsidR="00051720" w:rsidRPr="00174CE7">
        <w:rPr>
          <w:rFonts w:ascii="Candara" w:hAnsi="Candara" w:cstheme="minorHAnsi"/>
          <w:b/>
          <w:iCs/>
          <w:color w:val="0070C0"/>
          <w:sz w:val="24"/>
        </w:rPr>
        <w:t xml:space="preserve">Hanno Loewy und Hannes </w:t>
      </w:r>
      <w:proofErr w:type="spellStart"/>
      <w:r w:rsidR="00051720" w:rsidRPr="00174CE7">
        <w:rPr>
          <w:rFonts w:ascii="Candara" w:hAnsi="Candara" w:cstheme="minorHAnsi"/>
          <w:b/>
          <w:iCs/>
          <w:color w:val="0070C0"/>
          <w:sz w:val="24"/>
        </w:rPr>
        <w:t>Sulzenbacher</w:t>
      </w:r>
      <w:proofErr w:type="spellEnd"/>
    </w:p>
    <w:p w14:paraId="22E42DB7" w14:textId="77777777" w:rsidR="00051720" w:rsidRPr="00174CE7" w:rsidRDefault="00051720" w:rsidP="00BA6DE3">
      <w:pPr>
        <w:spacing w:before="100" w:beforeAutospacing="1" w:after="100" w:afterAutospacing="1"/>
        <w:rPr>
          <w:rFonts w:ascii="Candara" w:hAnsi="Candara" w:cstheme="minorHAnsi"/>
          <w:szCs w:val="20"/>
        </w:rPr>
      </w:pPr>
      <w:r w:rsidRPr="00174CE7">
        <w:rPr>
          <w:rFonts w:ascii="Candara" w:hAnsi="Candara" w:cstheme="minorHAnsi"/>
          <w:szCs w:val="20"/>
        </w:rPr>
        <w:t xml:space="preserve">Alle Städte erfinden Geschichten. Die eine behauptet, niemals zu schlafen, die andere, sie sei von Göttern, Heiligen oder gar von Wölfen gegründet worden. Märchen- und sagenhafte Züge prägen Geschichtsschreibung und Selbstverständnis von Städten ebenso wie Marketing-Strategien von heute. Oft prägen sich Legenden und Mythen, Images und Slogans so in ein kollektives Gedächtnis ein, dass sie trotz ihrer Fiktionalität als </w:t>
      </w:r>
      <w:proofErr w:type="gramStart"/>
      <w:r w:rsidRPr="00174CE7">
        <w:rPr>
          <w:rFonts w:ascii="Candara" w:hAnsi="Candara" w:cstheme="minorHAnsi"/>
          <w:szCs w:val="20"/>
        </w:rPr>
        <w:t>wahr</w:t>
      </w:r>
      <w:proofErr w:type="gramEnd"/>
      <w:r w:rsidRPr="00174CE7">
        <w:rPr>
          <w:rFonts w:ascii="Candara" w:hAnsi="Candara" w:cstheme="minorHAnsi"/>
          <w:szCs w:val="20"/>
        </w:rPr>
        <w:t xml:space="preserve"> betrachtet werden. </w:t>
      </w:r>
    </w:p>
    <w:p w14:paraId="26BA8339" w14:textId="77777777" w:rsidR="00051720" w:rsidRPr="00174CE7" w:rsidRDefault="00051720" w:rsidP="00BA6DE3">
      <w:pPr>
        <w:widowControl w:val="0"/>
        <w:autoSpaceDE w:val="0"/>
        <w:autoSpaceDN w:val="0"/>
        <w:adjustRightInd w:val="0"/>
        <w:spacing w:after="320"/>
        <w:rPr>
          <w:rFonts w:ascii="Candara" w:hAnsi="Candara" w:cs="Lucida Grande"/>
          <w:szCs w:val="20"/>
        </w:rPr>
      </w:pPr>
      <w:r w:rsidRPr="00174CE7">
        <w:rPr>
          <w:rFonts w:ascii="Candara" w:hAnsi="Candara" w:cs="Lucida Grande"/>
          <w:szCs w:val="20"/>
        </w:rPr>
        <w:t xml:space="preserve">Als erste „hebräische Stadt“ der Moderne sollte Tel Aviv beides sein, eine „Rückkehr zu den Wurzeln“ und die Negation der eigenen jüdischen Geschichte der Zerstreuung. „Tel“, der Grabungshügel, weist zurück auf eine mythische Vorgeschichte. „Aviv“, der Frühling, auf einen Neubeginn, auf Sand gebaut von Emigranten und Flüchtlingen, aus den geretteten Koffern einer – so schien es – untergegangenen europäischen Diaspora. So gründet die Stadt ihr Selbstverständnis auf der Fiktion, einen Ort für ein „Volk ohne Land“ zu schaffen, in einem „Land ohne Volk“. So als hätte es die lange Geschichte der Stadt </w:t>
      </w:r>
      <w:proofErr w:type="spellStart"/>
      <w:r w:rsidRPr="00174CE7">
        <w:rPr>
          <w:rFonts w:ascii="Candara" w:hAnsi="Candara" w:cs="Lucida Grande"/>
          <w:szCs w:val="20"/>
        </w:rPr>
        <w:t>Jaffa</w:t>
      </w:r>
      <w:proofErr w:type="spellEnd"/>
      <w:r w:rsidRPr="00174CE7">
        <w:rPr>
          <w:rFonts w:ascii="Candara" w:hAnsi="Candara" w:cs="Lucida Grande"/>
          <w:szCs w:val="20"/>
        </w:rPr>
        <w:t xml:space="preserve"> und die ihrer Bewohner nicht gegeben. Mit der Gründung der Stadt Tel Aviv beginnt die Verdrängung der 4000jährigen Geschichte </w:t>
      </w:r>
      <w:proofErr w:type="spellStart"/>
      <w:r w:rsidRPr="00174CE7">
        <w:rPr>
          <w:rFonts w:ascii="Candara" w:hAnsi="Candara" w:cs="Lucida Grande"/>
          <w:szCs w:val="20"/>
        </w:rPr>
        <w:t>Jaffas</w:t>
      </w:r>
      <w:proofErr w:type="spellEnd"/>
      <w:r w:rsidRPr="00174CE7">
        <w:rPr>
          <w:rFonts w:ascii="Candara" w:hAnsi="Candara" w:cs="Lucida Grande"/>
          <w:szCs w:val="20"/>
        </w:rPr>
        <w:t xml:space="preserve"> und schließlich auch die Vertreibung der meisten ihrer arabischen Bewohner.</w:t>
      </w:r>
    </w:p>
    <w:p w14:paraId="5C48EEF5" w14:textId="77777777" w:rsidR="00051720" w:rsidRPr="00174CE7" w:rsidRDefault="00051720" w:rsidP="00BA6DE3">
      <w:pPr>
        <w:widowControl w:val="0"/>
        <w:autoSpaceDE w:val="0"/>
        <w:autoSpaceDN w:val="0"/>
        <w:adjustRightInd w:val="0"/>
        <w:spacing w:after="320"/>
        <w:rPr>
          <w:rFonts w:ascii="Candara" w:hAnsi="Candara" w:cs="Lucida Grande"/>
          <w:szCs w:val="20"/>
        </w:rPr>
      </w:pPr>
      <w:r w:rsidRPr="00174CE7">
        <w:rPr>
          <w:rFonts w:ascii="Candara" w:hAnsi="Candara" w:cs="Lucida Grande"/>
          <w:szCs w:val="20"/>
        </w:rPr>
        <w:t>Heute ist die Marke „Tel Aviv“ weiß und sonnig, cool, vibrierend, liberal, weltoffen und wirtschaftlich erfolgreich. Tel Aviv feiert sich nicht nur als Partystadt und Start-Up-Metropole, sondern vor allem als das „weltweit größte Ensemble von Bauhaus-Architektur“. Als „weiße Stadt“ ist sie als „Repräsentation der bedeutendsten Trends der Moderne in der Architektur und Stadtplanung des frühen 20. Jahrhunderts“ seit 2003 UNESCO-Weltkulturerbe. Tel Avivs Stadtmarketing</w:t>
      </w:r>
      <w:r w:rsidRPr="00174CE7">
        <w:rPr>
          <w:rFonts w:ascii="Candara" w:hAnsi="Candara"/>
          <w:szCs w:val="20"/>
        </w:rPr>
        <w:t xml:space="preserve"> ist heute untrennbar mit seiner „White City“ verbunden. </w:t>
      </w:r>
    </w:p>
    <w:p w14:paraId="5DBA3F84" w14:textId="77777777" w:rsidR="00A31447" w:rsidRPr="00174CE7" w:rsidRDefault="00051720" w:rsidP="00BA6DE3">
      <w:pPr>
        <w:spacing w:before="100" w:beforeAutospacing="1" w:after="100" w:afterAutospacing="1"/>
        <w:rPr>
          <w:rFonts w:ascii="Candara" w:hAnsi="Candara" w:cstheme="minorHAnsi"/>
          <w:szCs w:val="20"/>
        </w:rPr>
      </w:pPr>
      <w:r w:rsidRPr="00174CE7">
        <w:rPr>
          <w:rFonts w:ascii="Candara" w:hAnsi="Candara" w:cstheme="minorHAnsi"/>
          <w:szCs w:val="20"/>
        </w:rPr>
        <w:t xml:space="preserve">Seine überbordende Energie bezieht Tel Aviv daraus, sich immer wieder neu zu erfinden, als unbeschriebenes weißes Blatt. Scheinbar geschichtslos, aber auch ohne eine Vorstellung von Zukunft, ist die Stadt vor allem eines: fortwährende, schiere Gegenwart. Natürlich findet man öffentliche Hinweise auf die Stadtgeschichte, Gedenktafeln, Erinnerungszeichen (nicht zuletzt an die Helden des „Unabhängigkeitskrieges“), aber sie scheinen keine große Rolle im öffentlichen Diskurs einzunehmen. Einzig das sogenannte Gründungsfoto, ein Haufen europäisch gekleideter Menschen in den Dünen bei </w:t>
      </w:r>
      <w:proofErr w:type="spellStart"/>
      <w:r w:rsidRPr="00174CE7">
        <w:rPr>
          <w:rFonts w:ascii="Candara" w:hAnsi="Candara" w:cstheme="minorHAnsi"/>
          <w:szCs w:val="20"/>
        </w:rPr>
        <w:t>Jaffa</w:t>
      </w:r>
      <w:proofErr w:type="spellEnd"/>
      <w:r w:rsidRPr="00174CE7">
        <w:rPr>
          <w:rFonts w:ascii="Candara" w:hAnsi="Candara" w:cstheme="minorHAnsi"/>
          <w:szCs w:val="20"/>
        </w:rPr>
        <w:t xml:space="preserve">, wird zur Erinnerung an eine vermeintliche Gründungszeremonie der Stadt öffentlich in Erinnerung gerufen und offensiv in das Marketing der Stadt einbezogen. Und so wie auch dieses Foto alles verdrängt, </w:t>
      </w:r>
    </w:p>
    <w:p w14:paraId="75041141" w14:textId="4D2392E1" w:rsidR="00051720" w:rsidRPr="00174CE7" w:rsidRDefault="00051720" w:rsidP="00BA6DE3">
      <w:pPr>
        <w:spacing w:before="100" w:beforeAutospacing="1" w:after="100" w:afterAutospacing="1"/>
        <w:rPr>
          <w:rFonts w:ascii="Candara" w:hAnsi="Candara" w:cstheme="minorHAnsi"/>
          <w:szCs w:val="20"/>
        </w:rPr>
      </w:pPr>
      <w:r w:rsidRPr="00174CE7">
        <w:rPr>
          <w:rFonts w:ascii="Candara" w:hAnsi="Candara" w:cstheme="minorHAnsi"/>
          <w:szCs w:val="20"/>
        </w:rPr>
        <w:t xml:space="preserve">was sich in unmittelbarer Nachbarschaft befand – zum Beispiel die fruchtbaren Orangenhaine von </w:t>
      </w:r>
      <w:proofErr w:type="spellStart"/>
      <w:r w:rsidRPr="00174CE7">
        <w:rPr>
          <w:rFonts w:ascii="Candara" w:hAnsi="Candara" w:cstheme="minorHAnsi"/>
          <w:szCs w:val="20"/>
        </w:rPr>
        <w:t>Jaffa</w:t>
      </w:r>
      <w:proofErr w:type="spellEnd"/>
      <w:r w:rsidRPr="00174CE7">
        <w:rPr>
          <w:rFonts w:ascii="Candara" w:hAnsi="Candara" w:cstheme="minorHAnsi"/>
          <w:szCs w:val="20"/>
        </w:rPr>
        <w:t xml:space="preserve"> – so will die Stadt heute auch mit dem Rest des Landes nicht immer identifiziert werden. Große Teile der städtischen Bevölkerung pflegen nicht nur ein Bewusstsein des Augenblicks, sondern auch den Traum davon, in einer „</w:t>
      </w:r>
      <w:proofErr w:type="spellStart"/>
      <w:r w:rsidRPr="00174CE7">
        <w:rPr>
          <w:rFonts w:ascii="Candara" w:hAnsi="Candara" w:cstheme="minorHAnsi"/>
          <w:szCs w:val="20"/>
        </w:rPr>
        <w:t>bubble</w:t>
      </w:r>
      <w:proofErr w:type="spellEnd"/>
      <w:r w:rsidRPr="00174CE7">
        <w:rPr>
          <w:rFonts w:ascii="Candara" w:hAnsi="Candara" w:cstheme="minorHAnsi"/>
          <w:szCs w:val="20"/>
        </w:rPr>
        <w:t>“ zu leben: in einer selbstgenügsamen Blase inmitten der nationalen und sozialen, religiösen und gewalttätigen Konflikte Israels, Palästinas und des Nahen Ostens.</w:t>
      </w:r>
    </w:p>
    <w:p w14:paraId="3816EC2A" w14:textId="77777777" w:rsidR="00051720" w:rsidRPr="00174CE7" w:rsidRDefault="00051720" w:rsidP="00BA6DE3">
      <w:pPr>
        <w:spacing w:before="100" w:beforeAutospacing="1" w:after="100" w:afterAutospacing="1"/>
        <w:rPr>
          <w:rFonts w:ascii="Candara" w:hAnsi="Candara" w:cstheme="minorHAnsi"/>
          <w:szCs w:val="20"/>
        </w:rPr>
      </w:pPr>
      <w:r w:rsidRPr="00174CE7">
        <w:rPr>
          <w:rFonts w:ascii="Candara" w:hAnsi="Candara" w:cstheme="minorHAnsi"/>
          <w:szCs w:val="20"/>
        </w:rPr>
        <w:t>Als vor 110 Jahren die Siedlergenossenschaft „</w:t>
      </w:r>
      <w:proofErr w:type="spellStart"/>
      <w:r w:rsidRPr="00174CE7">
        <w:rPr>
          <w:rFonts w:ascii="Candara" w:hAnsi="Candara" w:cstheme="minorHAnsi"/>
          <w:szCs w:val="20"/>
        </w:rPr>
        <w:t>Achusat</w:t>
      </w:r>
      <w:proofErr w:type="spellEnd"/>
      <w:r w:rsidRPr="00174CE7">
        <w:rPr>
          <w:rFonts w:ascii="Candara" w:hAnsi="Candara" w:cstheme="minorHAnsi"/>
          <w:szCs w:val="20"/>
        </w:rPr>
        <w:t xml:space="preserve"> </w:t>
      </w:r>
      <w:proofErr w:type="spellStart"/>
      <w:r w:rsidRPr="00174CE7">
        <w:rPr>
          <w:rFonts w:ascii="Candara" w:hAnsi="Candara" w:cstheme="minorHAnsi"/>
          <w:szCs w:val="20"/>
        </w:rPr>
        <w:t>Bajit</w:t>
      </w:r>
      <w:proofErr w:type="spellEnd"/>
      <w:r w:rsidRPr="00174CE7">
        <w:rPr>
          <w:rFonts w:ascii="Candara" w:hAnsi="Candara" w:cstheme="minorHAnsi"/>
          <w:szCs w:val="20"/>
        </w:rPr>
        <w:t xml:space="preserve">“ einen ehemaligen Orangenhain im Nordosten von </w:t>
      </w:r>
      <w:proofErr w:type="spellStart"/>
      <w:r w:rsidRPr="00174CE7">
        <w:rPr>
          <w:rFonts w:ascii="Candara" w:hAnsi="Candara" w:cstheme="minorHAnsi"/>
          <w:szCs w:val="20"/>
        </w:rPr>
        <w:t>Jaffa</w:t>
      </w:r>
      <w:proofErr w:type="spellEnd"/>
      <w:r w:rsidRPr="00174CE7">
        <w:rPr>
          <w:rFonts w:ascii="Candara" w:hAnsi="Candara" w:cstheme="minorHAnsi"/>
          <w:szCs w:val="20"/>
        </w:rPr>
        <w:t xml:space="preserve"> erwarb, konnte noch niemand ahnen, wie die Geschichte verlaufen würde. Die schon in der Bibel erwähnte Stadt </w:t>
      </w:r>
      <w:proofErr w:type="spellStart"/>
      <w:r w:rsidRPr="00174CE7">
        <w:rPr>
          <w:rFonts w:ascii="Candara" w:hAnsi="Candara" w:cstheme="minorHAnsi"/>
          <w:szCs w:val="20"/>
        </w:rPr>
        <w:t>Jaffa</w:t>
      </w:r>
      <w:proofErr w:type="spellEnd"/>
      <w:r w:rsidRPr="00174CE7">
        <w:rPr>
          <w:rFonts w:ascii="Candara" w:hAnsi="Candara" w:cstheme="minorHAnsi"/>
          <w:szCs w:val="20"/>
        </w:rPr>
        <w:t xml:space="preserve"> verfügte über einen wichtigen Mittelmeerhafen und war Ausgangsbahnhof der Eisenbahnstrecke nach Jerusalem. Aufgrund der Überfüllung der Stadt entstanden in ihrer Umgebung nach und nach neue arabische, jüdische aber auch gemischte Stadtteile, Dörfer und Siedlungen. Doch die Gründer von </w:t>
      </w:r>
      <w:proofErr w:type="spellStart"/>
      <w:r w:rsidRPr="00174CE7">
        <w:rPr>
          <w:rFonts w:ascii="Candara" w:hAnsi="Candara" w:cstheme="minorHAnsi"/>
          <w:szCs w:val="20"/>
        </w:rPr>
        <w:t>Achusat</w:t>
      </w:r>
      <w:proofErr w:type="spellEnd"/>
      <w:r w:rsidRPr="00174CE7">
        <w:rPr>
          <w:rFonts w:ascii="Candara" w:hAnsi="Candara" w:cstheme="minorHAnsi"/>
          <w:szCs w:val="20"/>
        </w:rPr>
        <w:t xml:space="preserve"> </w:t>
      </w:r>
      <w:proofErr w:type="spellStart"/>
      <w:r w:rsidRPr="00174CE7">
        <w:rPr>
          <w:rFonts w:ascii="Candara" w:hAnsi="Candara" w:cstheme="minorHAnsi"/>
          <w:szCs w:val="20"/>
        </w:rPr>
        <w:t>Bajit</w:t>
      </w:r>
      <w:proofErr w:type="spellEnd"/>
      <w:r w:rsidRPr="00174CE7">
        <w:rPr>
          <w:rFonts w:ascii="Candara" w:hAnsi="Candara" w:cstheme="minorHAnsi"/>
          <w:szCs w:val="20"/>
        </w:rPr>
        <w:t xml:space="preserve"> planten 1909 eine moderne, bürgerliche Siedlung, die demokratisch geführt werden sollte und in der jegliche Geschäftstätigkeit untersagt sein sollte: das Idyll einer mittelständischen Gartenstadt. Ihr schlossen sich bald bereits bestehende jüdische Vororte </w:t>
      </w:r>
      <w:proofErr w:type="spellStart"/>
      <w:r w:rsidRPr="00174CE7">
        <w:rPr>
          <w:rFonts w:ascii="Candara" w:hAnsi="Candara" w:cstheme="minorHAnsi"/>
          <w:szCs w:val="20"/>
        </w:rPr>
        <w:t>Jaffas</w:t>
      </w:r>
      <w:proofErr w:type="spellEnd"/>
      <w:r w:rsidRPr="00174CE7">
        <w:rPr>
          <w:rFonts w:ascii="Candara" w:hAnsi="Candara" w:cstheme="minorHAnsi"/>
          <w:szCs w:val="20"/>
        </w:rPr>
        <w:t xml:space="preserve"> an. Und schon bald wurde </w:t>
      </w:r>
      <w:proofErr w:type="spellStart"/>
      <w:r w:rsidRPr="00174CE7">
        <w:rPr>
          <w:rFonts w:ascii="Candara" w:hAnsi="Candara" w:cstheme="minorHAnsi"/>
          <w:szCs w:val="20"/>
        </w:rPr>
        <w:t>Achusat</w:t>
      </w:r>
      <w:proofErr w:type="spellEnd"/>
      <w:r w:rsidRPr="00174CE7">
        <w:rPr>
          <w:rFonts w:ascii="Candara" w:hAnsi="Candara" w:cstheme="minorHAnsi"/>
          <w:szCs w:val="20"/>
        </w:rPr>
        <w:t xml:space="preserve"> </w:t>
      </w:r>
      <w:proofErr w:type="spellStart"/>
      <w:r w:rsidRPr="00174CE7">
        <w:rPr>
          <w:rFonts w:ascii="Candara" w:hAnsi="Candara" w:cstheme="minorHAnsi"/>
          <w:szCs w:val="20"/>
        </w:rPr>
        <w:t>Bajit</w:t>
      </w:r>
      <w:proofErr w:type="spellEnd"/>
      <w:r w:rsidRPr="00174CE7">
        <w:rPr>
          <w:rFonts w:ascii="Candara" w:hAnsi="Candara" w:cstheme="minorHAnsi"/>
          <w:szCs w:val="20"/>
        </w:rPr>
        <w:t xml:space="preserve">, dem hebräischen Titel von Theodor Herzls zionistischem Roman „Altneuland“ folgend, in „Tel Aviv“ umbenannt. </w:t>
      </w:r>
    </w:p>
    <w:p w14:paraId="626EE358" w14:textId="77777777" w:rsidR="00051720" w:rsidRPr="00174CE7" w:rsidRDefault="00051720" w:rsidP="00BA6DE3">
      <w:pPr>
        <w:spacing w:before="100" w:beforeAutospacing="1" w:after="100" w:afterAutospacing="1"/>
        <w:rPr>
          <w:rFonts w:ascii="Candara" w:hAnsi="Candara" w:cstheme="minorHAnsi"/>
          <w:szCs w:val="20"/>
        </w:rPr>
      </w:pPr>
      <w:r w:rsidRPr="00174CE7">
        <w:rPr>
          <w:rFonts w:ascii="Candara" w:hAnsi="Candara" w:cstheme="minorHAnsi"/>
          <w:szCs w:val="20"/>
        </w:rPr>
        <w:lastRenderedPageBreak/>
        <w:t xml:space="preserve">Tel Aviv war im Unterschied zu </w:t>
      </w:r>
      <w:proofErr w:type="spellStart"/>
      <w:r w:rsidRPr="00174CE7">
        <w:rPr>
          <w:rFonts w:ascii="Candara" w:hAnsi="Candara" w:cstheme="minorHAnsi"/>
          <w:szCs w:val="20"/>
        </w:rPr>
        <w:t>Jaffa</w:t>
      </w:r>
      <w:proofErr w:type="spellEnd"/>
      <w:r w:rsidRPr="00174CE7">
        <w:rPr>
          <w:rFonts w:ascii="Candara" w:hAnsi="Candara" w:cstheme="minorHAnsi"/>
          <w:szCs w:val="20"/>
        </w:rPr>
        <w:t xml:space="preserve"> von Beginn an eine Siedlung mit jüdischer Bevölkerungsmehrheit. Wachsende Spannungen zwischen Palästinensern und Juden führten zu einer immer umfassenderen Autonomie Tel Avivs und 1934 schließlich zur vollständigen administrativen Unabhängigkeit, unter der britischen Mandatsregierung Palästinas. Die jüdische Einwanderung, die die arabische Mehrheit des Mandatsgebietes in Frage </w:t>
      </w:r>
      <w:proofErr w:type="gramStart"/>
      <w:r w:rsidRPr="00174CE7">
        <w:rPr>
          <w:rFonts w:ascii="Candara" w:hAnsi="Candara" w:cstheme="minorHAnsi"/>
          <w:szCs w:val="20"/>
        </w:rPr>
        <w:t>stellte,  führte</w:t>
      </w:r>
      <w:proofErr w:type="gramEnd"/>
      <w:r w:rsidRPr="00174CE7">
        <w:rPr>
          <w:rFonts w:ascii="Candara" w:hAnsi="Candara" w:cstheme="minorHAnsi"/>
          <w:szCs w:val="20"/>
        </w:rPr>
        <w:t xml:space="preserve"> auch in </w:t>
      </w:r>
      <w:proofErr w:type="spellStart"/>
      <w:r w:rsidRPr="00174CE7">
        <w:rPr>
          <w:rFonts w:ascii="Candara" w:hAnsi="Candara" w:cstheme="minorHAnsi"/>
          <w:szCs w:val="20"/>
        </w:rPr>
        <w:t>Jaffa</w:t>
      </w:r>
      <w:proofErr w:type="spellEnd"/>
      <w:r w:rsidRPr="00174CE7">
        <w:rPr>
          <w:rFonts w:ascii="Candara" w:hAnsi="Candara" w:cstheme="minorHAnsi"/>
          <w:szCs w:val="20"/>
        </w:rPr>
        <w:t xml:space="preserve">, nach ersten gewaltsamen Ausschreitungen 1921 und 1929, schließlich 1936 zum Generalstreik und zum bewaffneten Aufstand der arabischen Bevölkerung gegen die britische Mandatsregierung. Unter dem Druck der Konflikte zerbrachen die Überreste eines zivilen Zusammenlebens von Juden und Arabern in </w:t>
      </w:r>
      <w:proofErr w:type="spellStart"/>
      <w:r w:rsidRPr="00174CE7">
        <w:rPr>
          <w:rFonts w:ascii="Candara" w:hAnsi="Candara" w:cstheme="minorHAnsi"/>
          <w:szCs w:val="20"/>
        </w:rPr>
        <w:t>Jaffa</w:t>
      </w:r>
      <w:proofErr w:type="spellEnd"/>
      <w:r w:rsidRPr="00174CE7">
        <w:rPr>
          <w:rFonts w:ascii="Candara" w:hAnsi="Candara" w:cstheme="minorHAnsi"/>
          <w:szCs w:val="20"/>
        </w:rPr>
        <w:t xml:space="preserve">, dessen nördliche Teile noch bis zum Bürgerkrieg 1947-48 eine gemischte Bevölkerung beherbergten. </w:t>
      </w:r>
    </w:p>
    <w:p w14:paraId="531489E0" w14:textId="77777777" w:rsidR="00051720" w:rsidRPr="00174CE7" w:rsidRDefault="00051720" w:rsidP="00BA6DE3">
      <w:pPr>
        <w:spacing w:before="100" w:beforeAutospacing="1" w:after="100" w:afterAutospacing="1"/>
        <w:rPr>
          <w:rFonts w:ascii="Candara" w:hAnsi="Candara" w:cstheme="minorHAnsi"/>
          <w:szCs w:val="20"/>
        </w:rPr>
      </w:pPr>
      <w:r w:rsidRPr="00174CE7">
        <w:rPr>
          <w:rFonts w:ascii="Candara" w:hAnsi="Candara" w:cstheme="minorHAnsi"/>
          <w:szCs w:val="20"/>
        </w:rPr>
        <w:t xml:space="preserve">Nach dem Teilungsplan der UNO von 1947 war schließlich Tel Aviv als Teil des jüdischen, </w:t>
      </w:r>
      <w:proofErr w:type="spellStart"/>
      <w:r w:rsidRPr="00174CE7">
        <w:rPr>
          <w:rFonts w:ascii="Candara" w:hAnsi="Candara" w:cstheme="minorHAnsi"/>
          <w:szCs w:val="20"/>
        </w:rPr>
        <w:t>Jaffa</w:t>
      </w:r>
      <w:proofErr w:type="spellEnd"/>
      <w:r w:rsidRPr="00174CE7">
        <w:rPr>
          <w:rFonts w:ascii="Candara" w:hAnsi="Candara" w:cstheme="minorHAnsi"/>
          <w:szCs w:val="20"/>
        </w:rPr>
        <w:t xml:space="preserve"> als Enklave des arabischen Staates in Palästina bestimmt. Doch in den gewaltsamen Übergriffen beider Seiten im Bürgerkrieg blieb von dieser Perspektive einer Koexistenz zwischen </w:t>
      </w:r>
      <w:proofErr w:type="spellStart"/>
      <w:r w:rsidRPr="00174CE7">
        <w:rPr>
          <w:rFonts w:ascii="Candara" w:hAnsi="Candara" w:cstheme="minorHAnsi"/>
          <w:szCs w:val="20"/>
        </w:rPr>
        <w:t>Jaffa</w:t>
      </w:r>
      <w:proofErr w:type="spellEnd"/>
      <w:r w:rsidRPr="00174CE7">
        <w:rPr>
          <w:rFonts w:ascii="Candara" w:hAnsi="Candara" w:cstheme="minorHAnsi"/>
          <w:szCs w:val="20"/>
        </w:rPr>
        <w:t xml:space="preserve"> und Tel Aviv nichts übrig. Im Frühjahr 1948 eroberten zionistische Milizen erst den Norden </w:t>
      </w:r>
      <w:proofErr w:type="spellStart"/>
      <w:r w:rsidRPr="00174CE7">
        <w:rPr>
          <w:rFonts w:ascii="Candara" w:hAnsi="Candara" w:cstheme="minorHAnsi"/>
          <w:szCs w:val="20"/>
        </w:rPr>
        <w:t>Jaffas</w:t>
      </w:r>
      <w:proofErr w:type="spellEnd"/>
      <w:r w:rsidRPr="00174CE7">
        <w:rPr>
          <w:rFonts w:ascii="Candara" w:hAnsi="Candara" w:cstheme="minorHAnsi"/>
          <w:szCs w:val="20"/>
        </w:rPr>
        <w:t xml:space="preserve">, bevor schließlich die arabischen Verteidiger </w:t>
      </w:r>
      <w:proofErr w:type="spellStart"/>
      <w:r w:rsidRPr="00174CE7">
        <w:rPr>
          <w:rFonts w:ascii="Candara" w:hAnsi="Candara" w:cstheme="minorHAnsi"/>
          <w:szCs w:val="20"/>
        </w:rPr>
        <w:t>Jaffas</w:t>
      </w:r>
      <w:proofErr w:type="spellEnd"/>
      <w:r w:rsidRPr="00174CE7">
        <w:rPr>
          <w:rFonts w:ascii="Candara" w:hAnsi="Candara" w:cstheme="minorHAnsi"/>
          <w:szCs w:val="20"/>
        </w:rPr>
        <w:t xml:space="preserve"> gänzlich kapitulierten. Die meisten arabischen Bewohner </w:t>
      </w:r>
      <w:proofErr w:type="spellStart"/>
      <w:r w:rsidRPr="00174CE7">
        <w:rPr>
          <w:rFonts w:ascii="Candara" w:hAnsi="Candara" w:cstheme="minorHAnsi"/>
          <w:szCs w:val="20"/>
        </w:rPr>
        <w:t>Jaffas</w:t>
      </w:r>
      <w:proofErr w:type="spellEnd"/>
      <w:r w:rsidRPr="00174CE7">
        <w:rPr>
          <w:rFonts w:ascii="Candara" w:hAnsi="Candara" w:cstheme="minorHAnsi"/>
          <w:szCs w:val="20"/>
        </w:rPr>
        <w:t xml:space="preserve"> und der umliegenden arabischen Dörfer wurden vertrieben und flohen aus der Stadt. Nur etwa 5000 blieben. </w:t>
      </w:r>
      <w:r w:rsidRPr="00174CE7">
        <w:rPr>
          <w:rFonts w:ascii="Candara" w:hAnsi="Candara"/>
          <w:szCs w:val="20"/>
        </w:rPr>
        <w:t xml:space="preserve">Nach dem israelischen Unabhängigkeitskrieg 1948 wurden die nördlichen Stadtteile </w:t>
      </w:r>
      <w:proofErr w:type="spellStart"/>
      <w:r w:rsidRPr="00174CE7">
        <w:rPr>
          <w:rFonts w:ascii="Candara" w:hAnsi="Candara"/>
          <w:szCs w:val="20"/>
        </w:rPr>
        <w:t>Jaffas</w:t>
      </w:r>
      <w:proofErr w:type="spellEnd"/>
      <w:r w:rsidRPr="00174CE7">
        <w:rPr>
          <w:rFonts w:ascii="Candara" w:hAnsi="Candara"/>
          <w:szCs w:val="20"/>
        </w:rPr>
        <w:t xml:space="preserve"> zu großen Teilen zerstört, eine Wunde mitten in der Stadt, die bis heute nicht verheilt ist.</w:t>
      </w:r>
    </w:p>
    <w:p w14:paraId="55FA2739" w14:textId="77777777" w:rsidR="00051720" w:rsidRPr="00174CE7" w:rsidRDefault="00051720" w:rsidP="00BA6DE3">
      <w:pPr>
        <w:spacing w:before="100" w:beforeAutospacing="1" w:after="100" w:afterAutospacing="1"/>
        <w:rPr>
          <w:rFonts w:ascii="Candara" w:hAnsi="Candara" w:cstheme="minorHAnsi"/>
          <w:szCs w:val="20"/>
        </w:rPr>
      </w:pPr>
      <w:r w:rsidRPr="00174CE7">
        <w:rPr>
          <w:rFonts w:ascii="Candara" w:hAnsi="Candara" w:cstheme="minorHAnsi"/>
          <w:szCs w:val="20"/>
        </w:rPr>
        <w:t xml:space="preserve">1950 wurden die beiden Städte schließlich unter der Administration von Tel Aviv miteinander verschmolzen, der einstige Vorort hatte die historische Stadt gänzlich geschluckt. Der Kampf gegen die palästinensische Minderheit, gegen alles, was nicht dem Image der „weißen Stadt“ entsprach, machte nun Platz für neue Widersprüche: Mit der Ankunft europäischer Überlebender der </w:t>
      </w:r>
      <w:proofErr w:type="spellStart"/>
      <w:r w:rsidRPr="00174CE7">
        <w:rPr>
          <w:rFonts w:ascii="Candara" w:hAnsi="Candara" w:cstheme="minorHAnsi"/>
          <w:szCs w:val="20"/>
        </w:rPr>
        <w:t>Schoa</w:t>
      </w:r>
      <w:proofErr w:type="spellEnd"/>
      <w:r w:rsidRPr="00174CE7">
        <w:rPr>
          <w:rFonts w:ascii="Candara" w:hAnsi="Candara" w:cstheme="minorHAnsi"/>
          <w:szCs w:val="20"/>
        </w:rPr>
        <w:t xml:space="preserve">, erst </w:t>
      </w:r>
      <w:proofErr w:type="gramStart"/>
      <w:r w:rsidRPr="00174CE7">
        <w:rPr>
          <w:rFonts w:ascii="Candara" w:hAnsi="Candara" w:cstheme="minorHAnsi"/>
          <w:szCs w:val="20"/>
        </w:rPr>
        <w:t>Recht</w:t>
      </w:r>
      <w:proofErr w:type="gramEnd"/>
      <w:r w:rsidRPr="00174CE7">
        <w:rPr>
          <w:rFonts w:ascii="Candara" w:hAnsi="Candara" w:cstheme="minorHAnsi"/>
          <w:szCs w:val="20"/>
        </w:rPr>
        <w:t xml:space="preserve"> aber mit der forcierten Einwanderung arabischer Juden, der „</w:t>
      </w:r>
      <w:proofErr w:type="spellStart"/>
      <w:r w:rsidRPr="00174CE7">
        <w:rPr>
          <w:rFonts w:ascii="Candara" w:hAnsi="Candara" w:cstheme="minorHAnsi"/>
          <w:szCs w:val="20"/>
        </w:rPr>
        <w:t>Misrachi</w:t>
      </w:r>
      <w:proofErr w:type="spellEnd"/>
      <w:r w:rsidRPr="00174CE7">
        <w:rPr>
          <w:rFonts w:ascii="Candara" w:hAnsi="Candara" w:cstheme="minorHAnsi"/>
          <w:szCs w:val="20"/>
        </w:rPr>
        <w:t xml:space="preserve">“, veränderte sich das Bild der Stadt, wurde dunkler, bunter, komplexer. Die </w:t>
      </w:r>
      <w:proofErr w:type="spellStart"/>
      <w:r w:rsidRPr="00174CE7">
        <w:rPr>
          <w:rFonts w:ascii="Candara" w:hAnsi="Candara" w:cstheme="minorHAnsi"/>
          <w:szCs w:val="20"/>
        </w:rPr>
        <w:t>aschkenasischen</w:t>
      </w:r>
      <w:proofErr w:type="spellEnd"/>
      <w:r w:rsidRPr="00174CE7">
        <w:rPr>
          <w:rFonts w:ascii="Candara" w:hAnsi="Candara" w:cstheme="minorHAnsi"/>
          <w:szCs w:val="20"/>
        </w:rPr>
        <w:t xml:space="preserve"> Juden aus Europa behaupteten ihre kulturelle, soziale, ökonomische Vormachtstellung in einer Stadt, an deren sozialen Rändern nun aber neue Subkulturen entstanden, die bis heute um Anerkennung kämpfen.</w:t>
      </w:r>
    </w:p>
    <w:p w14:paraId="78BF8F2B" w14:textId="77777777" w:rsidR="00051720" w:rsidRPr="00174CE7" w:rsidRDefault="00051720" w:rsidP="00BA6DE3">
      <w:pPr>
        <w:spacing w:before="100" w:beforeAutospacing="1" w:after="100" w:afterAutospacing="1"/>
        <w:rPr>
          <w:rFonts w:ascii="Candara" w:hAnsi="Candara" w:cstheme="minorHAnsi"/>
          <w:szCs w:val="20"/>
        </w:rPr>
      </w:pPr>
      <w:r w:rsidRPr="00174CE7">
        <w:rPr>
          <w:rFonts w:ascii="Candara" w:hAnsi="Candara" w:cstheme="minorHAnsi"/>
          <w:szCs w:val="20"/>
        </w:rPr>
        <w:t>Die Ausstellung „</w:t>
      </w:r>
      <w:r w:rsidRPr="00174CE7">
        <w:rPr>
          <w:rFonts w:ascii="Candara" w:hAnsi="Candara" w:cstheme="minorHAnsi"/>
          <w:i/>
          <w:szCs w:val="20"/>
        </w:rPr>
        <w:t xml:space="preserve">All </w:t>
      </w:r>
      <w:proofErr w:type="spellStart"/>
      <w:r w:rsidRPr="00174CE7">
        <w:rPr>
          <w:rFonts w:ascii="Candara" w:hAnsi="Candara" w:cstheme="minorHAnsi"/>
          <w:i/>
          <w:szCs w:val="20"/>
        </w:rPr>
        <w:t>About</w:t>
      </w:r>
      <w:proofErr w:type="spellEnd"/>
      <w:r w:rsidRPr="00174CE7">
        <w:rPr>
          <w:rFonts w:ascii="Candara" w:hAnsi="Candara" w:cstheme="minorHAnsi"/>
          <w:i/>
          <w:szCs w:val="20"/>
        </w:rPr>
        <w:t xml:space="preserve"> Tel Aviv-Jaffa. Die Erfindung einer Stadt</w:t>
      </w:r>
      <w:r w:rsidRPr="00174CE7">
        <w:rPr>
          <w:rFonts w:ascii="Candara" w:hAnsi="Candara" w:cstheme="minorHAnsi"/>
          <w:szCs w:val="20"/>
        </w:rPr>
        <w:t xml:space="preserve">“ nähert sich der komplexen Geschichte dieser Stadt deshalb nicht zuletzt in einer Spurensuche, die ihre Architektur, ihre öffentlichen Plätze, ihren urbanen Raum als Schauplatz politischer, kultureller, ethnischer und sozialer Auseinandersetzungen präsentiert. Denn Tel Aviv ist dunkler, reicher an Schattierungen, als es sein in Ausstellungen, Kongressen und Tourismuskampagnen, Denkmalschutzmaßnahmen und literarischen Beschwörungen gefeierter Mythos der „weißen Stadt“ so erfolgreich glauben macht. Tel Aviv hat die Schatten seiner Geschichte ebenso wenig abschütteln können, wie den Namen der Stadt </w:t>
      </w:r>
      <w:proofErr w:type="spellStart"/>
      <w:r w:rsidRPr="00174CE7">
        <w:rPr>
          <w:rFonts w:ascii="Candara" w:hAnsi="Candara" w:cstheme="minorHAnsi"/>
          <w:szCs w:val="20"/>
        </w:rPr>
        <w:t>Jaffa</w:t>
      </w:r>
      <w:proofErr w:type="spellEnd"/>
      <w:r w:rsidRPr="00174CE7">
        <w:rPr>
          <w:rFonts w:ascii="Candara" w:hAnsi="Candara" w:cstheme="minorHAnsi"/>
          <w:szCs w:val="20"/>
        </w:rPr>
        <w:t xml:space="preserve">, deren mehr als 4000jährige Geschichte es nun mit sich trägt. </w:t>
      </w:r>
    </w:p>
    <w:p w14:paraId="67E4602D" w14:textId="77777777" w:rsidR="00051720" w:rsidRPr="00174CE7" w:rsidRDefault="00051720" w:rsidP="00BA6DE3">
      <w:pPr>
        <w:spacing w:before="100" w:beforeAutospacing="1" w:after="100" w:afterAutospacing="1"/>
        <w:rPr>
          <w:rFonts w:ascii="Candara" w:hAnsi="Candara" w:cstheme="minorHAnsi"/>
          <w:szCs w:val="20"/>
        </w:rPr>
      </w:pPr>
      <w:r w:rsidRPr="00174CE7">
        <w:rPr>
          <w:rFonts w:ascii="Candara" w:hAnsi="Candara" w:cstheme="minorHAnsi"/>
          <w:szCs w:val="20"/>
        </w:rPr>
        <w:t xml:space="preserve">Wenn Tel Aviv heute als „angesagte“ Metropole gefeiert wird, dann ist das dunkle, das bunte Tel Aviv allenfalls als pittoreske Kulisse präsent, aber nicht als soziales Drama. </w:t>
      </w:r>
      <w:proofErr w:type="spellStart"/>
      <w:r w:rsidRPr="00174CE7">
        <w:rPr>
          <w:rFonts w:ascii="Candara" w:hAnsi="Candara" w:cstheme="minorHAnsi"/>
          <w:szCs w:val="20"/>
        </w:rPr>
        <w:t>Jaffas</w:t>
      </w:r>
      <w:proofErr w:type="spellEnd"/>
      <w:r w:rsidRPr="00174CE7">
        <w:rPr>
          <w:rFonts w:ascii="Candara" w:hAnsi="Candara" w:cstheme="minorHAnsi"/>
          <w:szCs w:val="20"/>
        </w:rPr>
        <w:t xml:space="preserve"> arabische Geschichte und Gegenwart spielt in der öffentlichen Wahrnehmung genauso wenig eine Rolle, wie in der Gedenkkultur der Stadt. </w:t>
      </w:r>
    </w:p>
    <w:p w14:paraId="3F4A8C6B" w14:textId="77777777" w:rsidR="00051720" w:rsidRPr="00174CE7" w:rsidRDefault="00051720" w:rsidP="00BA6DE3">
      <w:pPr>
        <w:spacing w:before="100" w:beforeAutospacing="1" w:after="100" w:afterAutospacing="1"/>
        <w:rPr>
          <w:rFonts w:ascii="Candara" w:hAnsi="Candara" w:cstheme="minorHAnsi"/>
          <w:szCs w:val="20"/>
        </w:rPr>
      </w:pPr>
      <w:r w:rsidRPr="00174CE7">
        <w:rPr>
          <w:rFonts w:ascii="Candara" w:hAnsi="Candara" w:cstheme="minorHAnsi"/>
          <w:szCs w:val="20"/>
        </w:rPr>
        <w:t>Mit der Wiederentdeckung der klassischen Moderne, dem „Bauhaus-Erbe“ der „weißen Stadt“, gelang es seit den 1990er Jahren erneut, Tel Aviv als Erfüllung europäischer Träume zu definieren – und seiner „orientalischen“ Umgebung und Geschichte entgegenzusetzen. Was als Versuch der Rettung bedrohter Bausubstanz begann und als Rückbesinnung auf soziale Utopien – angesichts eines um sich greifenden Turbokapitalismus in der israelischen Gesellschaft und im Stadtbild Tel Avivs – richtete sich nun auch gegen das nicht-europäische jüdische Erbe der israelischen Gesellschaft. Um schließlich die entscheidenden Motive für ein bis dahin beispielloses City Branding zu liefern, das nun weltweit als „Best Practice“ Vorbild zitiert wird. Wer sich heute mit dem Branding von Städten auseinandersetzt, wird um Tel Aviv nicht herumkommen.</w:t>
      </w:r>
    </w:p>
    <w:p w14:paraId="29F9B831" w14:textId="77777777" w:rsidR="00051720" w:rsidRPr="00174CE7" w:rsidRDefault="00051720" w:rsidP="00BA6DE3">
      <w:pPr>
        <w:spacing w:before="100" w:beforeAutospacing="1" w:after="100" w:afterAutospacing="1"/>
        <w:rPr>
          <w:rFonts w:ascii="Candara" w:hAnsi="Candara" w:cstheme="minorHAnsi"/>
          <w:szCs w:val="20"/>
        </w:rPr>
      </w:pPr>
      <w:r w:rsidRPr="00174CE7">
        <w:rPr>
          <w:rFonts w:ascii="Candara" w:hAnsi="Candara" w:cstheme="minorHAnsi"/>
          <w:szCs w:val="20"/>
        </w:rPr>
        <w:lastRenderedPageBreak/>
        <w:t xml:space="preserve">Modernes City Branding soll nicht nur die Attraktivität der Stadt als touristische Destination, Wirtschafts- und Shopping-Standort heben. Es geht darum </w:t>
      </w:r>
      <w:proofErr w:type="gramStart"/>
      <w:r w:rsidRPr="00174CE7">
        <w:rPr>
          <w:rFonts w:ascii="Candara" w:hAnsi="Candara" w:cstheme="minorHAnsi"/>
          <w:szCs w:val="20"/>
        </w:rPr>
        <w:t>ein städtisches Imago</w:t>
      </w:r>
      <w:proofErr w:type="gramEnd"/>
      <w:r w:rsidRPr="00174CE7">
        <w:rPr>
          <w:rFonts w:ascii="Candara" w:hAnsi="Candara" w:cstheme="minorHAnsi"/>
          <w:szCs w:val="20"/>
        </w:rPr>
        <w:t xml:space="preserve"> zu </w:t>
      </w:r>
      <w:proofErr w:type="spellStart"/>
      <w:r w:rsidRPr="00174CE7">
        <w:rPr>
          <w:rFonts w:ascii="Candara" w:hAnsi="Candara" w:cstheme="minorHAnsi"/>
          <w:szCs w:val="20"/>
        </w:rPr>
        <w:t>kreiieren</w:t>
      </w:r>
      <w:proofErr w:type="spellEnd"/>
      <w:r w:rsidRPr="00174CE7">
        <w:rPr>
          <w:rFonts w:ascii="Candara" w:hAnsi="Candara" w:cstheme="minorHAnsi"/>
          <w:szCs w:val="20"/>
        </w:rPr>
        <w:t xml:space="preserve">, das die Identifikation der Bürgerinnen und Bürger, der unterschiedlichen Communities mit ihrer Stadt positiv beeinflusst, auch dann wenn die sozialen Realitäten nicht nur Gewinner sondern zunehmend auch Verlierer kennen. Denn das, was Tel Aviv und </w:t>
      </w:r>
      <w:proofErr w:type="spellStart"/>
      <w:r w:rsidRPr="00174CE7">
        <w:rPr>
          <w:rFonts w:ascii="Candara" w:hAnsi="Candara" w:cstheme="minorHAnsi"/>
          <w:szCs w:val="20"/>
        </w:rPr>
        <w:t>Jaffa</w:t>
      </w:r>
      <w:proofErr w:type="spellEnd"/>
      <w:r w:rsidRPr="00174CE7">
        <w:rPr>
          <w:rFonts w:ascii="Candara" w:hAnsi="Candara" w:cstheme="minorHAnsi"/>
          <w:szCs w:val="20"/>
        </w:rPr>
        <w:t xml:space="preserve"> heute erleben, ist nicht zuletzt ein gnadenloser Prozess der </w:t>
      </w:r>
      <w:proofErr w:type="spellStart"/>
      <w:r w:rsidRPr="00174CE7">
        <w:rPr>
          <w:rFonts w:ascii="Candara" w:hAnsi="Candara" w:cstheme="minorHAnsi"/>
          <w:i/>
          <w:szCs w:val="20"/>
        </w:rPr>
        <w:t>Gentrification</w:t>
      </w:r>
      <w:proofErr w:type="spellEnd"/>
      <w:r w:rsidRPr="00174CE7">
        <w:rPr>
          <w:rFonts w:ascii="Candara" w:hAnsi="Candara" w:cstheme="minorHAnsi"/>
          <w:szCs w:val="20"/>
        </w:rPr>
        <w:t xml:space="preserve">, der die Mieten und das Leben für große Teile der Bevölkerung der Stadt unbezahlbar macht und zu massiven sozialen Verdrängungsprozessen führt. </w:t>
      </w:r>
    </w:p>
    <w:p w14:paraId="6C1C090A" w14:textId="77777777" w:rsidR="00051720" w:rsidRPr="00174CE7" w:rsidRDefault="00051720" w:rsidP="00BA6DE3">
      <w:pPr>
        <w:spacing w:before="100" w:beforeAutospacing="1" w:after="100" w:afterAutospacing="1"/>
        <w:rPr>
          <w:rFonts w:ascii="Candara" w:hAnsi="Candara"/>
          <w:szCs w:val="20"/>
        </w:rPr>
      </w:pPr>
      <w:r w:rsidRPr="00174CE7">
        <w:rPr>
          <w:rFonts w:ascii="Candara" w:hAnsi="Candara" w:cstheme="minorHAnsi"/>
          <w:szCs w:val="20"/>
        </w:rPr>
        <w:t xml:space="preserve">An den Rändern der ekstatischen Gegenwart der Stadt existieren seit jeher nicht nur die – noch oder wieder – etwa 15.000 in </w:t>
      </w:r>
      <w:proofErr w:type="spellStart"/>
      <w:r w:rsidRPr="00174CE7">
        <w:rPr>
          <w:rFonts w:ascii="Candara" w:hAnsi="Candara" w:cstheme="minorHAnsi"/>
          <w:szCs w:val="20"/>
        </w:rPr>
        <w:t>Jaffa</w:t>
      </w:r>
      <w:proofErr w:type="spellEnd"/>
      <w:r w:rsidRPr="00174CE7">
        <w:rPr>
          <w:rFonts w:ascii="Candara" w:hAnsi="Candara" w:cstheme="minorHAnsi"/>
          <w:szCs w:val="20"/>
        </w:rPr>
        <w:t xml:space="preserve"> lebenden muslimischen und christlichen Araber, sondern auch die eingewanderten Juden aus dem arabischen Raum und aus dem Iran. Auch sie gelten als „Schwa</w:t>
      </w:r>
      <w:r w:rsidRPr="00174CE7">
        <w:rPr>
          <w:rFonts w:ascii="Candara" w:hAnsi="Candara"/>
          <w:szCs w:val="20"/>
        </w:rPr>
        <w:t xml:space="preserve">rze“, so wie die Religiösen, deren Präsenz auch in Tel Aviv-Jaffa, vor allem aber in dessen Vorstädten zunimmt. Erst </w:t>
      </w:r>
      <w:proofErr w:type="gramStart"/>
      <w:r w:rsidRPr="00174CE7">
        <w:rPr>
          <w:rFonts w:ascii="Candara" w:hAnsi="Candara"/>
          <w:szCs w:val="20"/>
        </w:rPr>
        <w:t>Recht</w:t>
      </w:r>
      <w:proofErr w:type="gramEnd"/>
      <w:r w:rsidRPr="00174CE7">
        <w:rPr>
          <w:rFonts w:ascii="Candara" w:hAnsi="Candara"/>
          <w:szCs w:val="20"/>
        </w:rPr>
        <w:t xml:space="preserve"> die Einwanderung afrikanischer Juden und schließlich die illegale Einwanderung afrikanischer Flüchtlinge, Armuts- und Arbeitsmigranten hat vor allem „South Tel Aviv“, dem Süden der Stadt seinen Stempel aufgedrückt. Zahlreiche politische Konflikte der jüngsten Vergangenheit und Gegenwart drehen sich um die Flüchtlinge und Einwanderer der Gegenwart, die in das Wunschbild einer „hebräischen Stadt“ in einem „jüdischen Staat“ nicht passen wollen.</w:t>
      </w:r>
    </w:p>
    <w:p w14:paraId="0A93AB4A" w14:textId="77777777" w:rsidR="00051720" w:rsidRPr="00174CE7" w:rsidRDefault="00051720" w:rsidP="00BA6DE3">
      <w:pPr>
        <w:spacing w:before="100" w:beforeAutospacing="1" w:after="100" w:afterAutospacing="1"/>
        <w:rPr>
          <w:rFonts w:ascii="Candara" w:hAnsi="Candara"/>
          <w:szCs w:val="20"/>
        </w:rPr>
      </w:pPr>
      <w:proofErr w:type="spellStart"/>
      <w:r w:rsidRPr="00174CE7">
        <w:rPr>
          <w:rFonts w:ascii="Candara" w:hAnsi="Candara"/>
          <w:i/>
          <w:szCs w:val="20"/>
        </w:rPr>
        <w:t>Gentrification</w:t>
      </w:r>
      <w:proofErr w:type="spellEnd"/>
      <w:r w:rsidRPr="00174CE7">
        <w:rPr>
          <w:rFonts w:ascii="Candara" w:hAnsi="Candara"/>
          <w:szCs w:val="20"/>
        </w:rPr>
        <w:t xml:space="preserve"> ist dort, so wie in manchen Stadtvierteln </w:t>
      </w:r>
      <w:proofErr w:type="spellStart"/>
      <w:r w:rsidRPr="00174CE7">
        <w:rPr>
          <w:rFonts w:ascii="Candara" w:hAnsi="Candara"/>
          <w:szCs w:val="20"/>
        </w:rPr>
        <w:t>Jaffas</w:t>
      </w:r>
      <w:proofErr w:type="spellEnd"/>
      <w:r w:rsidRPr="00174CE7">
        <w:rPr>
          <w:rFonts w:ascii="Candara" w:hAnsi="Candara"/>
          <w:szCs w:val="20"/>
        </w:rPr>
        <w:t xml:space="preserve">, wo auch heute wieder arabische Bewohner neuen zahlungskräftigeren jüdischen Einwohnern weichen müssen, nicht nur ein Prozess der </w:t>
      </w:r>
      <w:proofErr w:type="gramStart"/>
      <w:r w:rsidRPr="00174CE7">
        <w:rPr>
          <w:rFonts w:ascii="Candara" w:hAnsi="Candara"/>
          <w:szCs w:val="20"/>
        </w:rPr>
        <w:t>sozialen</w:t>
      </w:r>
      <w:proofErr w:type="gramEnd"/>
      <w:r w:rsidRPr="00174CE7">
        <w:rPr>
          <w:rFonts w:ascii="Candara" w:hAnsi="Candara"/>
          <w:szCs w:val="20"/>
        </w:rPr>
        <w:t xml:space="preserve"> sondern auch der ethnischen Verdrängung.</w:t>
      </w:r>
    </w:p>
    <w:p w14:paraId="5E1EE3AA" w14:textId="77777777" w:rsidR="00051720" w:rsidRPr="00174CE7" w:rsidRDefault="00051720" w:rsidP="00BA6DE3">
      <w:pPr>
        <w:spacing w:before="100" w:beforeAutospacing="1" w:after="100" w:afterAutospacing="1"/>
        <w:rPr>
          <w:rFonts w:ascii="Candara" w:hAnsi="Candara"/>
          <w:szCs w:val="20"/>
        </w:rPr>
      </w:pPr>
      <w:r w:rsidRPr="00174CE7">
        <w:rPr>
          <w:rFonts w:ascii="Candara" w:hAnsi="Candara"/>
          <w:szCs w:val="20"/>
        </w:rPr>
        <w:t>So stecken hinter dem weltweit bewunderten City Branding von Tel Aviv-Jaffa vielfältige Schatten und Konflikte, die verdrängt und vergessen werden. Der Frankfurter Fotograf Peter Loewy, selbst aus Tel Aviv stammend, erforschte die Stadt für diese Ausstellung mit einem unbestechlichen Blick für die Widersprüche einer Gegenwart, die in den Stereotypen des City-</w:t>
      </w:r>
      <w:proofErr w:type="spellStart"/>
      <w:r w:rsidRPr="00174CE7">
        <w:rPr>
          <w:rFonts w:ascii="Candara" w:hAnsi="Candara"/>
          <w:szCs w:val="20"/>
        </w:rPr>
        <w:t>Brandings</w:t>
      </w:r>
      <w:proofErr w:type="spellEnd"/>
      <w:r w:rsidRPr="00174CE7">
        <w:rPr>
          <w:rFonts w:ascii="Candara" w:hAnsi="Candara"/>
          <w:szCs w:val="20"/>
        </w:rPr>
        <w:t xml:space="preserve"> nicht aufgeht. Die Ausstellung </w:t>
      </w:r>
      <w:r w:rsidRPr="00174CE7">
        <w:rPr>
          <w:rFonts w:ascii="Candara" w:hAnsi="Candara" w:cstheme="minorHAnsi"/>
          <w:szCs w:val="20"/>
        </w:rPr>
        <w:t>„</w:t>
      </w:r>
      <w:r w:rsidRPr="00174CE7">
        <w:rPr>
          <w:rFonts w:ascii="Candara" w:hAnsi="Candara" w:cstheme="minorHAnsi"/>
          <w:i/>
          <w:szCs w:val="20"/>
        </w:rPr>
        <w:t xml:space="preserve">All </w:t>
      </w:r>
      <w:proofErr w:type="spellStart"/>
      <w:r w:rsidRPr="00174CE7">
        <w:rPr>
          <w:rFonts w:ascii="Candara" w:hAnsi="Candara" w:cstheme="minorHAnsi"/>
          <w:i/>
          <w:szCs w:val="20"/>
        </w:rPr>
        <w:t>About</w:t>
      </w:r>
      <w:proofErr w:type="spellEnd"/>
      <w:r w:rsidRPr="00174CE7">
        <w:rPr>
          <w:rFonts w:ascii="Candara" w:hAnsi="Candara" w:cstheme="minorHAnsi"/>
          <w:i/>
          <w:szCs w:val="20"/>
        </w:rPr>
        <w:t xml:space="preserve"> Tel Aviv-Jaffa. Die Erfindung einer Stadt</w:t>
      </w:r>
      <w:r w:rsidRPr="00174CE7">
        <w:rPr>
          <w:rFonts w:ascii="Candara" w:hAnsi="Candara" w:cstheme="minorHAnsi"/>
          <w:szCs w:val="20"/>
        </w:rPr>
        <w:t>“</w:t>
      </w:r>
      <w:r w:rsidRPr="00174CE7">
        <w:rPr>
          <w:rFonts w:ascii="Candara" w:hAnsi="Candara"/>
          <w:szCs w:val="20"/>
        </w:rPr>
        <w:t xml:space="preserve"> schaut auf das Verborgene unter der Stadt, aber auch in die Höhe, in die Tel Aviv-Jaffa wächst. In fotografischer Dokumentation, in historischen Quellen, Objekten und </w:t>
      </w:r>
      <w:proofErr w:type="spellStart"/>
      <w:r w:rsidRPr="00174CE7">
        <w:rPr>
          <w:rFonts w:ascii="Candara" w:hAnsi="Candara"/>
          <w:szCs w:val="20"/>
        </w:rPr>
        <w:t>Memorabilia</w:t>
      </w:r>
      <w:proofErr w:type="spellEnd"/>
      <w:r w:rsidRPr="00174CE7">
        <w:rPr>
          <w:rFonts w:ascii="Candara" w:hAnsi="Candara"/>
          <w:szCs w:val="20"/>
        </w:rPr>
        <w:t xml:space="preserve"> entfaltet die Ausstellung ein vielschichtiges Panorama einer Stadt, die auf Dauer ihrer Geschichte, und der Vielfalt der Geschichten ihrer Bewohnerinnen und Bewohner nicht entgehen kann. Und eröffnet ihre vielfältigen Dimensionen damit auch den vielen Besucherinnen und Besuchern der Stadt, die ihrer radikalen Gegenwart mit Staunen aber auch mit Irritation und Verstörung begegnen.</w:t>
      </w:r>
    </w:p>
    <w:p w14:paraId="68239061" w14:textId="1D8C35D8" w:rsidR="008B3E3F" w:rsidRPr="00174CE7" w:rsidRDefault="008B3E3F" w:rsidP="00BA6DE3">
      <w:pPr>
        <w:rPr>
          <w:rFonts w:ascii="Candara" w:hAnsi="Candara"/>
          <w:b/>
          <w:bCs/>
          <w:szCs w:val="20"/>
          <w:u w:val="single"/>
          <w:lang w:bidi="he-IL"/>
        </w:rPr>
      </w:pPr>
      <w:r w:rsidRPr="00174CE7">
        <w:rPr>
          <w:rFonts w:ascii="Candara" w:hAnsi="Candara"/>
          <w:b/>
          <w:bCs/>
          <w:szCs w:val="20"/>
          <w:u w:val="single"/>
          <w:lang w:bidi="he-IL"/>
        </w:rPr>
        <w:t>(aus dem Katalog zur Ausstellung, S. 8-11)</w:t>
      </w:r>
    </w:p>
    <w:p w14:paraId="1CC5B8A3" w14:textId="6210C9EC" w:rsidR="00051720" w:rsidRPr="00174CE7" w:rsidRDefault="00051720">
      <w:pPr>
        <w:rPr>
          <w:rFonts w:ascii="Candara" w:hAnsi="Candara"/>
          <w:szCs w:val="20"/>
        </w:rPr>
      </w:pPr>
      <w:r w:rsidRPr="00174CE7">
        <w:rPr>
          <w:rFonts w:ascii="Candara" w:hAnsi="Candara"/>
          <w:szCs w:val="20"/>
        </w:rPr>
        <w:br w:type="page"/>
      </w:r>
    </w:p>
    <w:p w14:paraId="169289DA" w14:textId="36D377B0" w:rsidR="008B3E3F" w:rsidRPr="00174CE7" w:rsidRDefault="0030681C" w:rsidP="008B3E3F">
      <w:pPr>
        <w:spacing w:line="360" w:lineRule="auto"/>
        <w:rPr>
          <w:rFonts w:ascii="Candara" w:hAnsi="Candara"/>
          <w:b/>
          <w:bCs/>
          <w:color w:val="0070C0"/>
          <w:sz w:val="22"/>
          <w:szCs w:val="22"/>
          <w:lang w:bidi="he-IL"/>
        </w:rPr>
      </w:pPr>
      <w:r>
        <w:rPr>
          <w:rFonts w:ascii="Candara" w:hAnsi="Candara"/>
          <w:b/>
          <w:bCs/>
          <w:color w:val="0070C0"/>
          <w:sz w:val="22"/>
          <w:szCs w:val="22"/>
          <w:lang w:bidi="he-IL"/>
        </w:rPr>
        <w:lastRenderedPageBreak/>
        <w:t>ZUR AUSSTELLUNGSARCHITEKTUR</w:t>
      </w:r>
    </w:p>
    <w:p w14:paraId="40DEEE4D" w14:textId="0B2B48BF" w:rsidR="00F06671" w:rsidRPr="00174CE7" w:rsidRDefault="008B3E3F" w:rsidP="008B3E3F">
      <w:pPr>
        <w:spacing w:line="360" w:lineRule="auto"/>
        <w:rPr>
          <w:rFonts w:ascii="Candara" w:hAnsi="Candara"/>
          <w:b/>
          <w:bCs/>
          <w:color w:val="0070C0"/>
          <w:sz w:val="22"/>
          <w:szCs w:val="22"/>
          <w:lang w:bidi="he-IL"/>
        </w:rPr>
      </w:pPr>
      <w:r w:rsidRPr="00174CE7">
        <w:rPr>
          <w:rFonts w:ascii="Candara" w:hAnsi="Candara"/>
          <w:b/>
          <w:bCs/>
          <w:color w:val="0070C0"/>
          <w:sz w:val="22"/>
          <w:szCs w:val="22"/>
          <w:lang w:bidi="he-IL"/>
        </w:rPr>
        <w:t xml:space="preserve">von </w:t>
      </w:r>
      <w:r w:rsidR="00F06671" w:rsidRPr="00174CE7">
        <w:rPr>
          <w:rFonts w:ascii="Candara" w:hAnsi="Candara"/>
          <w:b/>
          <w:bCs/>
          <w:color w:val="0070C0"/>
          <w:sz w:val="22"/>
          <w:szCs w:val="22"/>
          <w:lang w:bidi="he-IL"/>
        </w:rPr>
        <w:t xml:space="preserve">Ada </w:t>
      </w:r>
      <w:proofErr w:type="spellStart"/>
      <w:r w:rsidR="00F06671" w:rsidRPr="00174CE7">
        <w:rPr>
          <w:rFonts w:ascii="Candara" w:hAnsi="Candara"/>
          <w:b/>
          <w:bCs/>
          <w:color w:val="0070C0"/>
          <w:sz w:val="22"/>
          <w:szCs w:val="22"/>
          <w:lang w:bidi="he-IL"/>
        </w:rPr>
        <w:t>Rinderer</w:t>
      </w:r>
      <w:proofErr w:type="spellEnd"/>
      <w:r w:rsidR="00F06671" w:rsidRPr="00174CE7">
        <w:rPr>
          <w:rFonts w:ascii="Candara" w:hAnsi="Candara"/>
          <w:b/>
          <w:bCs/>
          <w:color w:val="0070C0"/>
          <w:sz w:val="22"/>
          <w:szCs w:val="22"/>
          <w:lang w:bidi="he-IL"/>
        </w:rPr>
        <w:t xml:space="preserve"> und Reinhard </w:t>
      </w:r>
      <w:proofErr w:type="spellStart"/>
      <w:r w:rsidR="00F06671" w:rsidRPr="00174CE7">
        <w:rPr>
          <w:rFonts w:ascii="Candara" w:hAnsi="Candara"/>
          <w:b/>
          <w:bCs/>
          <w:color w:val="0070C0"/>
          <w:sz w:val="22"/>
          <w:szCs w:val="22"/>
          <w:lang w:bidi="he-IL"/>
        </w:rPr>
        <w:t>Rinderer</w:t>
      </w:r>
      <w:proofErr w:type="spellEnd"/>
      <w:r w:rsidR="00F06671" w:rsidRPr="00174CE7">
        <w:rPr>
          <w:rFonts w:ascii="Candara" w:hAnsi="Candara"/>
          <w:b/>
          <w:bCs/>
          <w:color w:val="0070C0"/>
          <w:sz w:val="22"/>
          <w:szCs w:val="22"/>
          <w:lang w:bidi="he-IL"/>
        </w:rPr>
        <w:t xml:space="preserve"> (</w:t>
      </w:r>
      <w:proofErr w:type="spellStart"/>
      <w:r w:rsidR="00F06671" w:rsidRPr="00174CE7">
        <w:rPr>
          <w:rFonts w:ascii="Candara" w:hAnsi="Candara"/>
          <w:b/>
          <w:bCs/>
          <w:color w:val="0070C0"/>
          <w:sz w:val="22"/>
          <w:szCs w:val="22"/>
          <w:lang w:bidi="he-IL"/>
        </w:rPr>
        <w:t>Rinderer</w:t>
      </w:r>
      <w:proofErr w:type="spellEnd"/>
      <w:r w:rsidR="00F06671" w:rsidRPr="00174CE7">
        <w:rPr>
          <w:rFonts w:ascii="Candara" w:hAnsi="Candara"/>
          <w:b/>
          <w:bCs/>
          <w:color w:val="0070C0"/>
          <w:sz w:val="22"/>
          <w:szCs w:val="22"/>
          <w:lang w:bidi="he-IL"/>
        </w:rPr>
        <w:t xml:space="preserve"> Architekten, Dornbirn)</w:t>
      </w:r>
    </w:p>
    <w:p w14:paraId="53C6CAA1" w14:textId="77777777" w:rsidR="00F06671" w:rsidRPr="00174CE7" w:rsidRDefault="00F06671" w:rsidP="00BA6DE3">
      <w:pPr>
        <w:rPr>
          <w:rFonts w:ascii="Candara" w:hAnsi="Candara"/>
          <w:szCs w:val="20"/>
        </w:rPr>
      </w:pPr>
    </w:p>
    <w:p w14:paraId="26792942" w14:textId="15E426ED" w:rsidR="00F06671" w:rsidRDefault="00F06671" w:rsidP="00BA6DE3">
      <w:pPr>
        <w:rPr>
          <w:rFonts w:ascii="Candara" w:hAnsi="Candara"/>
          <w:szCs w:val="20"/>
        </w:rPr>
      </w:pPr>
      <w:r w:rsidRPr="00174CE7">
        <w:rPr>
          <w:rFonts w:ascii="Candara" w:hAnsi="Candara"/>
          <w:szCs w:val="20"/>
        </w:rPr>
        <w:t>Der gestalterische Entwurf der Ausstellung versucht den Inhalt und die Erzählung der Ausstellung in einer strukturellen Form zu übermitteln. Die Kulisse schafft eine visuelle Basis für die verschiedenen Objekte und die Geschichten, die sie erzählen.</w:t>
      </w:r>
    </w:p>
    <w:p w14:paraId="6CB60678" w14:textId="77777777" w:rsidR="00BA6DE3" w:rsidRPr="00174CE7" w:rsidRDefault="00BA6DE3" w:rsidP="00BA6DE3">
      <w:pPr>
        <w:rPr>
          <w:rFonts w:ascii="Candara" w:hAnsi="Candara"/>
          <w:szCs w:val="20"/>
        </w:rPr>
      </w:pPr>
    </w:p>
    <w:p w14:paraId="113080A7" w14:textId="0B8C27CE" w:rsidR="00F06671" w:rsidRDefault="00F06671" w:rsidP="00BA6DE3">
      <w:pPr>
        <w:rPr>
          <w:rFonts w:ascii="Candara" w:hAnsi="Candara"/>
          <w:szCs w:val="20"/>
        </w:rPr>
      </w:pPr>
      <w:r w:rsidRPr="00174CE7">
        <w:rPr>
          <w:rFonts w:ascii="Candara" w:hAnsi="Candara"/>
          <w:szCs w:val="20"/>
        </w:rPr>
        <w:t>Dargestellt werden die verschiedenen Mythen der Stadt Tel Aviv in ihren komplizierten Beziehungen mit der Realität. So wie die Ausstellung die verschiedenen Gegensätze in allen Schichten der Stadt zeigt, so ist auch der Entwurf auf diesen Gegensätzen aufgebaut.</w:t>
      </w:r>
    </w:p>
    <w:p w14:paraId="1ADFC70E" w14:textId="77777777" w:rsidR="00BA6DE3" w:rsidRPr="00174CE7" w:rsidRDefault="00BA6DE3" w:rsidP="00BA6DE3">
      <w:pPr>
        <w:rPr>
          <w:rFonts w:ascii="Candara" w:hAnsi="Candara"/>
          <w:szCs w:val="20"/>
        </w:rPr>
      </w:pPr>
    </w:p>
    <w:p w14:paraId="0CC43893" w14:textId="448132A6" w:rsidR="00F06671" w:rsidRDefault="00F06671" w:rsidP="00BA6DE3">
      <w:pPr>
        <w:rPr>
          <w:rFonts w:ascii="Candara" w:hAnsi="Candara"/>
          <w:szCs w:val="20"/>
        </w:rPr>
      </w:pPr>
      <w:r w:rsidRPr="00174CE7">
        <w:rPr>
          <w:rFonts w:ascii="Candara" w:hAnsi="Candara"/>
          <w:szCs w:val="20"/>
        </w:rPr>
        <w:t xml:space="preserve">Einer der ersten Entstehungsmythen Tel Avivs spricht davon, dass die Stadt auf Sand errichtet worden sei. Nun, eine Tabula rasa ist der Traum jeder Architektin und jedes Architekten, etwas aus dem Nichts schaffen zu können. Die Realität sah anders aus. Die Stadt </w:t>
      </w:r>
      <w:proofErr w:type="spellStart"/>
      <w:r w:rsidRPr="00174CE7">
        <w:rPr>
          <w:rFonts w:ascii="Candara" w:hAnsi="Candara"/>
          <w:szCs w:val="20"/>
        </w:rPr>
        <w:t>Jaffa</w:t>
      </w:r>
      <w:proofErr w:type="spellEnd"/>
      <w:r w:rsidRPr="00174CE7">
        <w:rPr>
          <w:rFonts w:ascii="Candara" w:hAnsi="Candara"/>
          <w:szCs w:val="20"/>
        </w:rPr>
        <w:t xml:space="preserve">, arabische Dörfer, christliche Kolonien und auch einige jüdische Siedlungen existierten schon vor Tel Avivs Gründung im Jahr 1909 im Großraum der heutigen Stadt Tel Aviv-Jaffa. Die Stadt ist nicht nur auf Sand gebaut </w:t>
      </w:r>
      <w:proofErr w:type="gramStart"/>
      <w:r w:rsidRPr="00174CE7">
        <w:rPr>
          <w:rFonts w:ascii="Candara" w:hAnsi="Candara"/>
          <w:szCs w:val="20"/>
        </w:rPr>
        <w:t>worden</w:t>
      </w:r>
      <w:proofErr w:type="gramEnd"/>
      <w:r w:rsidRPr="00174CE7">
        <w:rPr>
          <w:rFonts w:ascii="Candara" w:hAnsi="Candara"/>
          <w:szCs w:val="20"/>
        </w:rPr>
        <w:t xml:space="preserve"> sondern auch auf den Ruinen und den Resten dieser Orte.</w:t>
      </w:r>
    </w:p>
    <w:p w14:paraId="2B80E98A" w14:textId="77777777" w:rsidR="00BA6DE3" w:rsidRPr="00174CE7" w:rsidRDefault="00BA6DE3" w:rsidP="00BA6DE3">
      <w:pPr>
        <w:rPr>
          <w:rFonts w:ascii="Candara" w:hAnsi="Candara"/>
          <w:szCs w:val="20"/>
        </w:rPr>
      </w:pPr>
    </w:p>
    <w:p w14:paraId="5EBB11D4" w14:textId="77777777" w:rsidR="00F06671" w:rsidRPr="00174CE7" w:rsidRDefault="00F06671" w:rsidP="00BA6DE3">
      <w:pPr>
        <w:rPr>
          <w:rFonts w:ascii="Candara" w:hAnsi="Candara"/>
          <w:szCs w:val="20"/>
        </w:rPr>
      </w:pPr>
      <w:r w:rsidRPr="00174CE7">
        <w:rPr>
          <w:rFonts w:ascii="Candara" w:hAnsi="Candara"/>
          <w:szCs w:val="20"/>
        </w:rPr>
        <w:t xml:space="preserve">Auch die Ausstellung „All </w:t>
      </w:r>
      <w:proofErr w:type="spellStart"/>
      <w:r w:rsidRPr="00174CE7">
        <w:rPr>
          <w:rFonts w:ascii="Candara" w:hAnsi="Candara"/>
          <w:szCs w:val="20"/>
        </w:rPr>
        <w:t>about</w:t>
      </w:r>
      <w:proofErr w:type="spellEnd"/>
      <w:r w:rsidRPr="00174CE7">
        <w:rPr>
          <w:rFonts w:ascii="Candara" w:hAnsi="Candara"/>
          <w:szCs w:val="20"/>
        </w:rPr>
        <w:t xml:space="preserve"> Tel Aviv-Jaffa – die Erfindung einer Stadt“ ist auf den Resten der letzten Ausstellung „Sag </w:t>
      </w:r>
      <w:proofErr w:type="spellStart"/>
      <w:r w:rsidRPr="00174CE7">
        <w:rPr>
          <w:rFonts w:ascii="Candara" w:hAnsi="Candara"/>
          <w:szCs w:val="20"/>
        </w:rPr>
        <w:t>Schibbolet</w:t>
      </w:r>
      <w:proofErr w:type="spellEnd"/>
      <w:r w:rsidRPr="00174CE7">
        <w:rPr>
          <w:rFonts w:ascii="Candara" w:hAnsi="Candara"/>
          <w:szCs w:val="20"/>
        </w:rPr>
        <w:t xml:space="preserve">“, die das Thema sichtbarer und unsichtbarer Grenzen behandelt hat, aufgebaut. Die erdbraunen Farbtöne der Kellerwände aus der vorigen Ausstellung werden beibehalten. Sie erinnern an den </w:t>
      </w:r>
      <w:proofErr w:type="spellStart"/>
      <w:r w:rsidRPr="00174CE7">
        <w:rPr>
          <w:rFonts w:ascii="Candara" w:hAnsi="Candara"/>
          <w:szCs w:val="20"/>
        </w:rPr>
        <w:t>Kurkar</w:t>
      </w:r>
      <w:proofErr w:type="spellEnd"/>
      <w:r w:rsidRPr="00174CE7">
        <w:rPr>
          <w:rFonts w:ascii="Candara" w:hAnsi="Candara"/>
          <w:szCs w:val="20"/>
        </w:rPr>
        <w:t xml:space="preserve">-Stein, ein Begriff, der im palästinensischen Arabisch und im modernen Hebräisch für den Felsentyp verwendet wird, der aus </w:t>
      </w:r>
      <w:proofErr w:type="spellStart"/>
      <w:r w:rsidRPr="00174CE7">
        <w:rPr>
          <w:rFonts w:ascii="Candara" w:hAnsi="Candara"/>
          <w:szCs w:val="20"/>
        </w:rPr>
        <w:t>lithifizierten</w:t>
      </w:r>
      <w:proofErr w:type="spellEnd"/>
      <w:r w:rsidRPr="00174CE7">
        <w:rPr>
          <w:rFonts w:ascii="Candara" w:hAnsi="Candara"/>
          <w:szCs w:val="20"/>
        </w:rPr>
        <w:t xml:space="preserve"> Seesanddünen besteht. Aus diesem lokalen Baumaterial wurden einige Gebäude, noch bevor der Beton und der Ziegel in Verwendung gekommen sind (und der </w:t>
      </w:r>
      <w:proofErr w:type="spellStart"/>
      <w:r w:rsidRPr="00174CE7">
        <w:rPr>
          <w:rFonts w:ascii="Candara" w:hAnsi="Candara"/>
          <w:szCs w:val="20"/>
        </w:rPr>
        <w:t>Kurkar</w:t>
      </w:r>
      <w:proofErr w:type="spellEnd"/>
      <w:r w:rsidRPr="00174CE7">
        <w:rPr>
          <w:rFonts w:ascii="Candara" w:hAnsi="Candara"/>
          <w:szCs w:val="20"/>
        </w:rPr>
        <w:t>-Stein in Vergessenheit geraten ist), gebaut.</w:t>
      </w:r>
    </w:p>
    <w:p w14:paraId="49A7D538" w14:textId="58CF526D" w:rsidR="00F06671" w:rsidRDefault="00F06671" w:rsidP="00BA6DE3">
      <w:pPr>
        <w:rPr>
          <w:rFonts w:ascii="Candara" w:hAnsi="Candara"/>
          <w:szCs w:val="20"/>
        </w:rPr>
      </w:pPr>
      <w:r w:rsidRPr="00174CE7">
        <w:rPr>
          <w:rFonts w:ascii="Candara" w:hAnsi="Candara"/>
          <w:szCs w:val="20"/>
        </w:rPr>
        <w:t xml:space="preserve">Auf dieser Basis, Sand und </w:t>
      </w:r>
      <w:proofErr w:type="spellStart"/>
      <w:r w:rsidRPr="00174CE7">
        <w:rPr>
          <w:rFonts w:ascii="Candara" w:hAnsi="Candara"/>
          <w:szCs w:val="20"/>
        </w:rPr>
        <w:t>Kurkar</w:t>
      </w:r>
      <w:proofErr w:type="spellEnd"/>
      <w:r w:rsidRPr="00174CE7">
        <w:rPr>
          <w:rFonts w:ascii="Candara" w:hAnsi="Candara"/>
          <w:szCs w:val="20"/>
        </w:rPr>
        <w:t xml:space="preserve">, wird eine Fotoausstellung des Fotografen Peter Loewy präsentiert, der es durch seine Kameralinse geschafft hat, die Stadt Tel Aviv 2018 in all ihren Gegensätzen zu zeigen: ihre Häuser, ihre Straßen, ihre Hinterhöfe, ihre Persönlichkeiten, ihre Hunde und Katzen. Ein weiterer Mythos Tel Avivs floss in die Gestaltung der Ausstellung ein: Aus zahllosen weißen Boxen bildet sich die Struktur </w:t>
      </w:r>
      <w:proofErr w:type="gramStart"/>
      <w:r w:rsidRPr="00174CE7">
        <w:rPr>
          <w:rFonts w:ascii="Candara" w:hAnsi="Candara"/>
          <w:szCs w:val="20"/>
        </w:rPr>
        <w:t>der  „</w:t>
      </w:r>
      <w:proofErr w:type="gramEnd"/>
      <w:r w:rsidRPr="00174CE7">
        <w:rPr>
          <w:rFonts w:ascii="Candara" w:hAnsi="Candara"/>
          <w:szCs w:val="20"/>
        </w:rPr>
        <w:t xml:space="preserve">Weißen Stadt“, montiert auf einer verborgenen Wand, die die Ruinen symbolisiert. Den zentralen Blick auf die Ausstellung wirft man von einem „Bauhaus-Balkon“, auch er </w:t>
      </w:r>
      <w:r w:rsidR="00BA6DE3">
        <w:rPr>
          <w:rFonts w:ascii="Candara" w:hAnsi="Candara"/>
          <w:szCs w:val="20"/>
        </w:rPr>
        <w:t xml:space="preserve">ist </w:t>
      </w:r>
      <w:r w:rsidRPr="00174CE7">
        <w:rPr>
          <w:rFonts w:ascii="Candara" w:hAnsi="Candara"/>
          <w:szCs w:val="20"/>
        </w:rPr>
        <w:t>paradigmatisch für die Formensprache Tel Avivs.</w:t>
      </w:r>
    </w:p>
    <w:p w14:paraId="0F99A755" w14:textId="77777777" w:rsidR="00BA6DE3" w:rsidRPr="00174CE7" w:rsidRDefault="00BA6DE3" w:rsidP="00BA6DE3">
      <w:pPr>
        <w:rPr>
          <w:rFonts w:ascii="Candara" w:hAnsi="Candara"/>
          <w:szCs w:val="20"/>
        </w:rPr>
      </w:pPr>
    </w:p>
    <w:p w14:paraId="46ABB211" w14:textId="77777777" w:rsidR="00F06671" w:rsidRPr="00174CE7" w:rsidRDefault="00F06671" w:rsidP="00BA6DE3">
      <w:pPr>
        <w:rPr>
          <w:rFonts w:ascii="Candara" w:hAnsi="Candara"/>
          <w:szCs w:val="20"/>
        </w:rPr>
      </w:pPr>
      <w:r w:rsidRPr="00174CE7">
        <w:rPr>
          <w:rFonts w:ascii="Candara" w:hAnsi="Candara"/>
          <w:szCs w:val="20"/>
        </w:rPr>
        <w:t xml:space="preserve">Als Gegensatz zur Stadtstruktur wird eine Struktur von Holzkisten, die für den Transport gestapelt werden, errichtet. Diese sind den Holzkisten ähnlich, in denen die berühmten </w:t>
      </w:r>
      <w:proofErr w:type="spellStart"/>
      <w:r w:rsidRPr="00174CE7">
        <w:rPr>
          <w:rFonts w:ascii="Candara" w:hAnsi="Candara"/>
          <w:szCs w:val="20"/>
        </w:rPr>
        <w:t>Jaffa</w:t>
      </w:r>
      <w:proofErr w:type="spellEnd"/>
      <w:r w:rsidRPr="00174CE7">
        <w:rPr>
          <w:rFonts w:ascii="Candara" w:hAnsi="Candara"/>
          <w:szCs w:val="20"/>
        </w:rPr>
        <w:t xml:space="preserve">-Orangen, einer der ersten weltbekannten Marken, über das Meer verschickt wurden. In ihnen finden sich die Objekte der Ausstellung wie beispielsweise Hausmodelle, Plakate, Kunstwerke oder Filme. und in ihnen werden die Fragen der Ausstellung gestellt: Wem gehört die Orange? Und wem gehört der Profit? Wie kann man eine Stadt vermarkten? Und wie hat sich Tel Aviv immer wieder neu erfunden? </w:t>
      </w:r>
    </w:p>
    <w:p w14:paraId="43DAFF28" w14:textId="1E232886" w:rsidR="00F06671" w:rsidRDefault="00F06671" w:rsidP="00BA6DE3">
      <w:pPr>
        <w:rPr>
          <w:rFonts w:ascii="Candara" w:hAnsi="Candara"/>
          <w:szCs w:val="20"/>
        </w:rPr>
      </w:pPr>
      <w:r w:rsidRPr="00174CE7">
        <w:rPr>
          <w:rFonts w:ascii="Candara" w:hAnsi="Candara"/>
          <w:szCs w:val="20"/>
        </w:rPr>
        <w:t>Im engen Raum des Kellers versucht die Ausstellungsarchitektur zusätzlich zu den Geschichten und Inhalt auch die Atmosphäre, die Dynamik und den Rhythmus der „Stadt ohne Pause“ emotional spürbar zu machen.</w:t>
      </w:r>
    </w:p>
    <w:p w14:paraId="45D66B21" w14:textId="77777777" w:rsidR="00BA6DE3" w:rsidRPr="00174CE7" w:rsidRDefault="00BA6DE3" w:rsidP="00BA6DE3">
      <w:pPr>
        <w:rPr>
          <w:rFonts w:ascii="Candara" w:hAnsi="Candara"/>
          <w:szCs w:val="20"/>
        </w:rPr>
      </w:pPr>
    </w:p>
    <w:p w14:paraId="437B7839" w14:textId="77777777" w:rsidR="00F06671" w:rsidRPr="00174CE7" w:rsidRDefault="00F06671" w:rsidP="00BA6DE3">
      <w:pPr>
        <w:rPr>
          <w:rFonts w:ascii="Candara" w:hAnsi="Candara"/>
          <w:szCs w:val="20"/>
        </w:rPr>
      </w:pPr>
      <w:r w:rsidRPr="00174CE7">
        <w:rPr>
          <w:rFonts w:ascii="Candara" w:hAnsi="Candara"/>
          <w:szCs w:val="20"/>
        </w:rPr>
        <w:t xml:space="preserve">Im Garten des Museums kann bei einem Kaffee, Limonade oder frisch gepresstem Orangensaft unter einem originalen Sonnenschirm vom Tel </w:t>
      </w:r>
      <w:proofErr w:type="spellStart"/>
      <w:r w:rsidRPr="00174CE7">
        <w:rPr>
          <w:rFonts w:ascii="Candara" w:hAnsi="Candara"/>
          <w:szCs w:val="20"/>
        </w:rPr>
        <w:t>Aviver</w:t>
      </w:r>
      <w:proofErr w:type="spellEnd"/>
      <w:r w:rsidRPr="00174CE7">
        <w:rPr>
          <w:rFonts w:ascii="Candara" w:hAnsi="Candara"/>
          <w:szCs w:val="20"/>
        </w:rPr>
        <w:t xml:space="preserve"> Strand vom Meer geträumt werden. </w:t>
      </w:r>
    </w:p>
    <w:p w14:paraId="0EBF2818" w14:textId="642FC63C" w:rsidR="008B3E3F" w:rsidRPr="00174CE7" w:rsidRDefault="008B3E3F" w:rsidP="00BA6DE3">
      <w:pPr>
        <w:rPr>
          <w:rFonts w:ascii="Candara" w:hAnsi="Candara"/>
          <w:b/>
          <w:bCs/>
          <w:szCs w:val="20"/>
          <w:u w:val="single"/>
          <w:lang w:bidi="he-IL"/>
        </w:rPr>
      </w:pPr>
      <w:r w:rsidRPr="00174CE7">
        <w:rPr>
          <w:rFonts w:ascii="Candara" w:hAnsi="Candara"/>
          <w:b/>
          <w:bCs/>
          <w:szCs w:val="20"/>
          <w:u w:val="single"/>
          <w:lang w:bidi="he-IL"/>
        </w:rPr>
        <w:t>(aus dem Katalog zur Ausstellung, S. 14-15)</w:t>
      </w:r>
    </w:p>
    <w:p w14:paraId="29A9B7A0" w14:textId="77777777" w:rsidR="00F06671" w:rsidRPr="00174CE7" w:rsidRDefault="00F06671" w:rsidP="00BA6DE3">
      <w:pPr>
        <w:rPr>
          <w:rFonts w:ascii="Candara" w:hAnsi="Candara"/>
          <w:b/>
          <w:szCs w:val="20"/>
          <w:u w:val="single"/>
        </w:rPr>
      </w:pPr>
      <w:r w:rsidRPr="00174CE7">
        <w:rPr>
          <w:rFonts w:ascii="Candara" w:hAnsi="Candara"/>
          <w:b/>
          <w:szCs w:val="20"/>
          <w:u w:val="single"/>
        </w:rPr>
        <w:br w:type="page"/>
      </w:r>
    </w:p>
    <w:p w14:paraId="5D4120C5" w14:textId="425BD65A" w:rsidR="00B81940" w:rsidRPr="00160AD9" w:rsidRDefault="00AA189C" w:rsidP="00160AD9">
      <w:pPr>
        <w:spacing w:line="360" w:lineRule="auto"/>
        <w:rPr>
          <w:rFonts w:ascii="Candara" w:hAnsi="Candara"/>
          <w:szCs w:val="20"/>
          <w:u w:val="single"/>
        </w:rPr>
      </w:pPr>
      <w:r w:rsidRPr="00160AD9">
        <w:rPr>
          <w:rFonts w:ascii="Candara" w:hAnsi="Candara"/>
          <w:szCs w:val="20"/>
          <w:u w:val="single"/>
        </w:rPr>
        <w:lastRenderedPageBreak/>
        <w:t>AUSSTELLUNGSTEXTE</w:t>
      </w:r>
      <w:r w:rsidR="00B81940" w:rsidRPr="00160AD9">
        <w:rPr>
          <w:rFonts w:ascii="Candara" w:hAnsi="Candara"/>
          <w:szCs w:val="20"/>
          <w:u w:val="single"/>
        </w:rPr>
        <w:t xml:space="preserve"> </w:t>
      </w:r>
    </w:p>
    <w:p w14:paraId="6F8A2E9B" w14:textId="77777777" w:rsidR="005D7F38" w:rsidRPr="00174CE7" w:rsidRDefault="005D7F38" w:rsidP="00BA6E26">
      <w:pPr>
        <w:spacing w:line="360" w:lineRule="auto"/>
        <w:rPr>
          <w:rFonts w:ascii="Candara" w:hAnsi="Candara" w:cs="Lucida Grande"/>
          <w:b/>
          <w:color w:val="34718A"/>
          <w:szCs w:val="20"/>
        </w:rPr>
      </w:pPr>
      <w:r w:rsidRPr="00160AD9">
        <w:rPr>
          <w:rFonts w:ascii="Candara" w:hAnsi="Candara" w:cs="Lucida Grande"/>
          <w:b/>
          <w:color w:val="34718A"/>
          <w:sz w:val="24"/>
        </w:rPr>
        <w:t xml:space="preserve">All </w:t>
      </w:r>
      <w:proofErr w:type="spellStart"/>
      <w:r w:rsidRPr="00160AD9">
        <w:rPr>
          <w:rFonts w:ascii="Candara" w:hAnsi="Candara" w:cs="Lucida Grande"/>
          <w:b/>
          <w:color w:val="34718A"/>
          <w:sz w:val="24"/>
        </w:rPr>
        <w:t>About</w:t>
      </w:r>
      <w:proofErr w:type="spellEnd"/>
      <w:r w:rsidRPr="00160AD9">
        <w:rPr>
          <w:rFonts w:ascii="Candara" w:hAnsi="Candara" w:cs="Lucida Grande"/>
          <w:b/>
          <w:color w:val="34718A"/>
          <w:sz w:val="24"/>
        </w:rPr>
        <w:t xml:space="preserve"> Tel Aviv-Jaffa</w:t>
      </w:r>
      <w:r w:rsidRPr="00160AD9">
        <w:rPr>
          <w:rFonts w:ascii="Candara" w:hAnsi="Candara" w:cs="Lucida Grande"/>
          <w:b/>
          <w:color w:val="34718A"/>
          <w:sz w:val="24"/>
        </w:rPr>
        <w:br/>
      </w:r>
      <w:r w:rsidRPr="00174CE7">
        <w:rPr>
          <w:rFonts w:ascii="Candara" w:hAnsi="Candara" w:cs="Lucida Grande"/>
          <w:color w:val="34718A"/>
          <w:szCs w:val="20"/>
        </w:rPr>
        <w:t>Die Erfindung einer Stadt</w:t>
      </w:r>
    </w:p>
    <w:p w14:paraId="232AF250" w14:textId="77777777" w:rsidR="005D7F38" w:rsidRPr="00174CE7" w:rsidRDefault="005D7F38" w:rsidP="00BA6E26">
      <w:pPr>
        <w:spacing w:line="360" w:lineRule="auto"/>
        <w:rPr>
          <w:rFonts w:ascii="Candara" w:hAnsi="Candara" w:cs="Lucida Grande"/>
          <w:color w:val="8E6131"/>
          <w:szCs w:val="20"/>
        </w:rPr>
      </w:pPr>
    </w:p>
    <w:p w14:paraId="419EA03C" w14:textId="77777777" w:rsidR="005D7F38" w:rsidRPr="00174CE7" w:rsidRDefault="005D7F38" w:rsidP="00BA6E26">
      <w:pPr>
        <w:spacing w:line="360" w:lineRule="auto"/>
        <w:rPr>
          <w:rFonts w:ascii="Candara" w:hAnsi="Candara" w:cs="Lucida Grande"/>
          <w:color w:val="8E6131"/>
          <w:szCs w:val="20"/>
        </w:rPr>
      </w:pPr>
      <w:r w:rsidRPr="00174CE7">
        <w:rPr>
          <w:rFonts w:ascii="Candara" w:hAnsi="Candara" w:cs="Lucida Grande"/>
          <w:color w:val="8E6131"/>
          <w:szCs w:val="20"/>
        </w:rPr>
        <w:t>Jüdisches Museum Franken in Fürth</w:t>
      </w:r>
    </w:p>
    <w:p w14:paraId="7D75E7F9" w14:textId="4D52E44E" w:rsidR="005D7F38" w:rsidRPr="00174CE7" w:rsidRDefault="005D7F38" w:rsidP="00BA6E26">
      <w:pPr>
        <w:pStyle w:val="KeinLeerraum"/>
        <w:spacing w:line="360" w:lineRule="auto"/>
        <w:rPr>
          <w:rFonts w:ascii="Candara" w:hAnsi="Candara"/>
          <w:szCs w:val="20"/>
        </w:rPr>
      </w:pPr>
      <w:r w:rsidRPr="00174CE7">
        <w:rPr>
          <w:rFonts w:ascii="Candara" w:hAnsi="Candara" w:cs="Lucida Grande"/>
          <w:color w:val="8E6131"/>
          <w:szCs w:val="20"/>
        </w:rPr>
        <w:t xml:space="preserve">bis </w:t>
      </w:r>
      <w:r w:rsidR="00A31447" w:rsidRPr="00174CE7">
        <w:rPr>
          <w:rFonts w:ascii="Candara" w:hAnsi="Candara" w:cs="Lucida Grande"/>
          <w:color w:val="8E6131"/>
          <w:szCs w:val="20"/>
        </w:rPr>
        <w:t>31</w:t>
      </w:r>
      <w:r w:rsidRPr="00174CE7">
        <w:rPr>
          <w:rFonts w:ascii="Candara" w:hAnsi="Candara" w:cs="Lucida Grande"/>
          <w:color w:val="8E6131"/>
          <w:szCs w:val="20"/>
        </w:rPr>
        <w:t>.1</w:t>
      </w:r>
      <w:r w:rsidR="00A31447" w:rsidRPr="00174CE7">
        <w:rPr>
          <w:rFonts w:ascii="Candara" w:hAnsi="Candara" w:cs="Lucida Grande"/>
          <w:color w:val="8E6131"/>
          <w:szCs w:val="20"/>
        </w:rPr>
        <w:t>0</w:t>
      </w:r>
      <w:r w:rsidRPr="00174CE7">
        <w:rPr>
          <w:rFonts w:ascii="Candara" w:hAnsi="Candara" w:cs="Lucida Grande"/>
          <w:color w:val="8E6131"/>
          <w:szCs w:val="20"/>
        </w:rPr>
        <w:t xml:space="preserve">.21 </w:t>
      </w:r>
      <w:r w:rsidRPr="00174CE7">
        <w:rPr>
          <w:rFonts w:ascii="Candara" w:hAnsi="Candara"/>
          <w:szCs w:val="20"/>
        </w:rPr>
        <w:t xml:space="preserve">                     </w:t>
      </w:r>
    </w:p>
    <w:p w14:paraId="2F5134EB" w14:textId="77777777" w:rsidR="005D7F38" w:rsidRPr="00174CE7" w:rsidRDefault="005D7F38" w:rsidP="00BA6E26">
      <w:pPr>
        <w:pStyle w:val="KeinLeerraum"/>
        <w:spacing w:line="360" w:lineRule="auto"/>
        <w:rPr>
          <w:rFonts w:ascii="Candara" w:hAnsi="Candara"/>
          <w:szCs w:val="20"/>
        </w:rPr>
      </w:pPr>
      <w:r w:rsidRPr="00174CE7">
        <w:rPr>
          <w:rFonts w:ascii="Candara" w:hAnsi="Candara"/>
          <w:szCs w:val="20"/>
        </w:rPr>
        <w:t xml:space="preserve">                                                               </w:t>
      </w:r>
    </w:p>
    <w:p w14:paraId="5967DFC8" w14:textId="77777777" w:rsidR="005D7F38" w:rsidRPr="00174CE7" w:rsidRDefault="005D7F38" w:rsidP="00BA6E26">
      <w:pPr>
        <w:spacing w:line="360" w:lineRule="auto"/>
        <w:rPr>
          <w:rFonts w:ascii="Candara" w:hAnsi="Candara" w:cs="Lucida Grande"/>
          <w:szCs w:val="20"/>
        </w:rPr>
      </w:pPr>
      <w:r w:rsidRPr="00174CE7">
        <w:rPr>
          <w:rFonts w:ascii="Candara" w:hAnsi="Candara" w:cs="Lucida Grande"/>
          <w:szCs w:val="20"/>
        </w:rPr>
        <w:t>Kaum eine andere Metropole wird derzeit so gefeiert wie Tel Aviv – als tolerante Partystadt, als Mekka für Start-Up Unternehmen, als „Weiße Stadt“ und mit über 4000 Gebäuden als „weltweit größtes Ensemble der Bauhaus-Architektur“. Oder einfach als Oase inmitten der nationalen und sozialen, religiösen und gewalttätigen Konflikte Israels, Palästinas und des Nahen Ostens.</w:t>
      </w:r>
      <w:r w:rsidRPr="00174CE7">
        <w:rPr>
          <w:rFonts w:ascii="Candara" w:hAnsi="Candara" w:cs="Lucida Grande"/>
          <w:szCs w:val="20"/>
        </w:rPr>
        <w:br/>
      </w:r>
    </w:p>
    <w:p w14:paraId="0100CF48" w14:textId="77777777" w:rsidR="005D7F38" w:rsidRPr="00174CE7" w:rsidRDefault="005D7F38" w:rsidP="00BA6E26">
      <w:pPr>
        <w:spacing w:line="360" w:lineRule="auto"/>
        <w:rPr>
          <w:rFonts w:ascii="Candara" w:hAnsi="Candara" w:cs="Lucida Grande"/>
          <w:szCs w:val="20"/>
        </w:rPr>
      </w:pPr>
      <w:r w:rsidRPr="00174CE7">
        <w:rPr>
          <w:rFonts w:ascii="Candara" w:hAnsi="Candara" w:cs="Lucida Grande"/>
          <w:szCs w:val="20"/>
        </w:rPr>
        <w:t xml:space="preserve">Gegründet wurde die erste „hebräische Stadt“ der Moderne als Vorort der alten arabischen Hafenstadt </w:t>
      </w:r>
      <w:proofErr w:type="spellStart"/>
      <w:r w:rsidRPr="00174CE7">
        <w:rPr>
          <w:rFonts w:ascii="Candara" w:hAnsi="Candara" w:cs="Lucida Grande"/>
          <w:szCs w:val="20"/>
        </w:rPr>
        <w:t>Jaffa</w:t>
      </w:r>
      <w:proofErr w:type="spellEnd"/>
      <w:r w:rsidRPr="00174CE7">
        <w:rPr>
          <w:rFonts w:ascii="Candara" w:hAnsi="Candara" w:cs="Lucida Grande"/>
          <w:szCs w:val="20"/>
        </w:rPr>
        <w:t xml:space="preserve">. Doch nach dem Krieg 1948 wurden die wenigen, nicht zerstörten Überreste von </w:t>
      </w:r>
      <w:proofErr w:type="spellStart"/>
      <w:r w:rsidRPr="00174CE7">
        <w:rPr>
          <w:rFonts w:ascii="Candara" w:hAnsi="Candara" w:cs="Lucida Grande"/>
          <w:szCs w:val="20"/>
        </w:rPr>
        <w:t>Jaffa</w:t>
      </w:r>
      <w:proofErr w:type="spellEnd"/>
      <w:r w:rsidRPr="00174CE7">
        <w:rPr>
          <w:rFonts w:ascii="Candara" w:hAnsi="Candara" w:cs="Lucida Grande"/>
          <w:szCs w:val="20"/>
        </w:rPr>
        <w:t xml:space="preserve"> zur pittoresken Kulisse für Touristen und zum Hinterhof der boomenden Stadt. Bis heute versucht Tel Aviv-Jaffa sich immer wieder neu zu erfinden.</w:t>
      </w:r>
      <w:r w:rsidRPr="00174CE7">
        <w:rPr>
          <w:rFonts w:ascii="Candara" w:hAnsi="Candara" w:cs="Lucida Grande"/>
          <w:szCs w:val="20"/>
        </w:rPr>
        <w:br/>
      </w:r>
    </w:p>
    <w:p w14:paraId="32A68334" w14:textId="171CA58C" w:rsidR="005026E2" w:rsidRPr="00174CE7" w:rsidRDefault="005D7F38" w:rsidP="00BA6E26">
      <w:pPr>
        <w:spacing w:line="360" w:lineRule="auto"/>
        <w:rPr>
          <w:rFonts w:ascii="Candara" w:hAnsi="Candara" w:cs="Lucida Grande"/>
          <w:b/>
          <w:szCs w:val="20"/>
        </w:rPr>
      </w:pPr>
      <w:r w:rsidRPr="00174CE7">
        <w:rPr>
          <w:rFonts w:ascii="Candara" w:hAnsi="Candara" w:cs="Lucida Grande"/>
          <w:szCs w:val="20"/>
        </w:rPr>
        <w:t xml:space="preserve">Die Ausstellung „All </w:t>
      </w:r>
      <w:proofErr w:type="spellStart"/>
      <w:r w:rsidRPr="00174CE7">
        <w:rPr>
          <w:rFonts w:ascii="Candara" w:hAnsi="Candara" w:cs="Lucida Grande"/>
          <w:szCs w:val="20"/>
        </w:rPr>
        <w:t>About</w:t>
      </w:r>
      <w:proofErr w:type="spellEnd"/>
      <w:r w:rsidRPr="00174CE7">
        <w:rPr>
          <w:rFonts w:ascii="Candara" w:hAnsi="Candara" w:cs="Lucida Grande"/>
          <w:szCs w:val="20"/>
        </w:rPr>
        <w:t xml:space="preserve"> Tel Aviv-Jaffa“ blickt – mit dem in Tel Aviv geborenen Fotografen Peter Loewy – hinter die Fassade des erfolgreichen City Branding. Sie erforscht die Mythen, Abgründe und komplexen Realitäten dieser Stadt, die von legalen und illegalen Einwanderern und Flüchtlingen gebaut und geprägt wurde. Eine Stadt, die versucht, ihre eigene Geschichte zu vergessen – und zu verdrängen, was nicht „weiß“ ist.</w:t>
      </w:r>
    </w:p>
    <w:p w14:paraId="5BEBA9C0" w14:textId="77777777" w:rsidR="005D7F38" w:rsidRPr="00174CE7" w:rsidRDefault="005D7F38" w:rsidP="00BA6E26">
      <w:pPr>
        <w:spacing w:line="360" w:lineRule="auto"/>
        <w:rPr>
          <w:rFonts w:ascii="Candara" w:hAnsi="Candara" w:cs="Lucida Grande"/>
          <w:b/>
          <w:szCs w:val="20"/>
        </w:rPr>
      </w:pPr>
    </w:p>
    <w:p w14:paraId="694F1C7F" w14:textId="77777777" w:rsidR="005D7F38" w:rsidRPr="00174CE7" w:rsidRDefault="005D7F38" w:rsidP="00BA6E26">
      <w:pPr>
        <w:spacing w:line="360" w:lineRule="auto"/>
        <w:rPr>
          <w:rFonts w:ascii="Candara" w:hAnsi="Candara" w:cs="Lucida Grande"/>
          <w:b/>
          <w:szCs w:val="20"/>
        </w:rPr>
      </w:pPr>
    </w:p>
    <w:p w14:paraId="2C68FC52" w14:textId="77777777" w:rsidR="005D7F38" w:rsidRPr="00174CE7" w:rsidRDefault="005D7F38" w:rsidP="00BA6E26">
      <w:pPr>
        <w:spacing w:line="360" w:lineRule="auto"/>
        <w:rPr>
          <w:rFonts w:ascii="Candara" w:hAnsi="Candara" w:cs="Lucida Grande"/>
          <w:b/>
          <w:szCs w:val="20"/>
        </w:rPr>
      </w:pPr>
    </w:p>
    <w:p w14:paraId="776B73F9" w14:textId="77777777" w:rsidR="005D7F38" w:rsidRPr="00174CE7" w:rsidRDefault="005D7F38" w:rsidP="00BA6E26">
      <w:pPr>
        <w:spacing w:line="360" w:lineRule="auto"/>
        <w:rPr>
          <w:rFonts w:ascii="Candara" w:hAnsi="Candara" w:cs="Lucida Grande"/>
          <w:b/>
          <w:szCs w:val="20"/>
        </w:rPr>
      </w:pPr>
      <w:r w:rsidRPr="00174CE7">
        <w:rPr>
          <w:rFonts w:ascii="Candara" w:hAnsi="Candara" w:cs="Lucida Grande"/>
          <w:b/>
          <w:szCs w:val="20"/>
        </w:rPr>
        <w:br w:type="page"/>
      </w:r>
    </w:p>
    <w:p w14:paraId="658BF418" w14:textId="583B01BA" w:rsidR="005026E2" w:rsidRPr="00160AD9" w:rsidRDefault="005026E2" w:rsidP="00160AD9">
      <w:pPr>
        <w:spacing w:line="360" w:lineRule="auto"/>
        <w:rPr>
          <w:rFonts w:ascii="Candara" w:hAnsi="Candara" w:cs="Lucida Grande"/>
          <w:szCs w:val="20"/>
          <w:u w:val="single"/>
        </w:rPr>
      </w:pPr>
      <w:r w:rsidRPr="00160AD9">
        <w:rPr>
          <w:rFonts w:ascii="Candara" w:hAnsi="Candara" w:cs="Lucida Grande"/>
          <w:szCs w:val="20"/>
          <w:u w:val="single"/>
        </w:rPr>
        <w:lastRenderedPageBreak/>
        <w:t xml:space="preserve">Stationstext 1 </w:t>
      </w:r>
      <w:r w:rsidRPr="00174CE7">
        <w:rPr>
          <w:rFonts w:ascii="Candara" w:hAnsi="Candara" w:cs="Lucida Grande"/>
          <w:color w:val="006097"/>
          <w:szCs w:val="20"/>
        </w:rPr>
        <w:br/>
      </w:r>
      <w:r w:rsidRPr="00160AD9">
        <w:rPr>
          <w:rFonts w:ascii="Candara" w:hAnsi="Candara" w:cs="Lucida Grande"/>
          <w:b/>
          <w:color w:val="34718A"/>
          <w:szCs w:val="20"/>
        </w:rPr>
        <w:t>DIE AGENTUR: BRANDING UND NEUERFINDUNG</w:t>
      </w:r>
      <w:r w:rsidRPr="00160AD9">
        <w:rPr>
          <w:rFonts w:ascii="Candara" w:hAnsi="Candara" w:cs="Lucida Grande"/>
          <w:b/>
          <w:color w:val="006097"/>
          <w:szCs w:val="20"/>
        </w:rPr>
        <w:br/>
      </w:r>
    </w:p>
    <w:p w14:paraId="4520344E"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Tel Aviv-Jaffa gilt heute als Paradebeispiel für erfolgreiches City-Branding. Und im Grunde beginnt damit die Geschichte der Stadt selbst: als „erste hebräische Stadt“, Inbegriff eines weltlichen Zionismus, Ikone eines Neubeginns aus dem Nichts. Auf Sand gebaut. </w:t>
      </w:r>
      <w:r w:rsidRPr="00174CE7">
        <w:rPr>
          <w:rFonts w:ascii="Candara" w:hAnsi="Candara" w:cs="Lucida Grande"/>
          <w:szCs w:val="20"/>
        </w:rPr>
        <w:br/>
      </w:r>
    </w:p>
    <w:p w14:paraId="7F836A46"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In den 1970er-Jahren galt die Stadt Tel Aviv als überaltert und von Verfall bedroht. Junge Familien verließen die Stadt, um sich in den Nachbargemeinden niederzulassen. Es war eine bewusste Entscheidung, auf City-Branding zu setzen um die Stadt vor dem Abstieg zu bewahren. Heute feiert sich Tel Aviv-Jaffa als Lifestyle- und Start-Up-Metropole, als Stadt der „kreativen Klasse“ und als „weltweit größtes Ensemble von Bauhaus-Architektur“. Seine „weiße Stadt“ ist seit 2003 UNESCO-Weltkulturerbe. Die Marke „Tel Aviv“ ist schiere Gegenwart, scheinbar unbelastet von einer traumatischen Vergangenheit und einer unsicheren Zukunft.</w:t>
      </w:r>
      <w:r w:rsidRPr="00174CE7">
        <w:rPr>
          <w:rFonts w:ascii="Candara" w:hAnsi="Candara" w:cs="Lucida Grande"/>
          <w:szCs w:val="20"/>
        </w:rPr>
        <w:br/>
        <w:t>Immer wieder wurden die Image-Kampagnen Tel Avivs als „</w:t>
      </w:r>
      <w:proofErr w:type="spellStart"/>
      <w:r w:rsidRPr="00174CE7">
        <w:rPr>
          <w:rFonts w:ascii="Candara" w:hAnsi="Candara" w:cs="Lucida Grande"/>
          <w:szCs w:val="20"/>
        </w:rPr>
        <w:t>white-washing</w:t>
      </w:r>
      <w:proofErr w:type="spellEnd"/>
      <w:r w:rsidRPr="00174CE7">
        <w:rPr>
          <w:rFonts w:ascii="Candara" w:hAnsi="Candara" w:cs="Lucida Grande"/>
          <w:szCs w:val="20"/>
        </w:rPr>
        <w:t xml:space="preserve">“ kritisiert. Vielen erscheint das Bild der „weißen Stadt“ auch als koloniale Metapher und als Schönfärberei. Die sozialen Gräben der Stadt, die brüchige Koexistenz der verschiedenen Einwanderer in der Stadt, und die verdrängte arabische Geschichte und Gegenwart kommen darin nicht vor. Auch nicht im Bild der Bubble, der Blase, das immer wieder bemüht wird, um Tel Aviv-Jaffa vom übrigen Israel abzusetzen. </w:t>
      </w:r>
    </w:p>
    <w:p w14:paraId="55DAFB7E" w14:textId="77777777" w:rsidR="00BA6E26" w:rsidRPr="00174CE7" w:rsidRDefault="00BA6E26">
      <w:pPr>
        <w:rPr>
          <w:rFonts w:ascii="Candara" w:hAnsi="Candara" w:cs="Lucida Grande"/>
          <w:b/>
          <w:szCs w:val="20"/>
        </w:rPr>
      </w:pPr>
      <w:r w:rsidRPr="00174CE7">
        <w:rPr>
          <w:rFonts w:ascii="Candara" w:hAnsi="Candara" w:cs="Lucida Grande"/>
          <w:b/>
          <w:szCs w:val="20"/>
        </w:rPr>
        <w:br w:type="page"/>
      </w:r>
    </w:p>
    <w:p w14:paraId="12E5518D" w14:textId="2ABD2654" w:rsidR="005026E2" w:rsidRPr="00174CE7" w:rsidRDefault="005026E2" w:rsidP="00AC664A">
      <w:pPr>
        <w:spacing w:line="360" w:lineRule="auto"/>
        <w:rPr>
          <w:rFonts w:ascii="Candara" w:hAnsi="Candara" w:cs="Lucida Grande"/>
          <w:szCs w:val="20"/>
        </w:rPr>
      </w:pPr>
      <w:r w:rsidRPr="00160AD9">
        <w:rPr>
          <w:rFonts w:ascii="Candara" w:hAnsi="Candara" w:cs="Lucida Grande"/>
          <w:szCs w:val="20"/>
          <w:u w:val="single"/>
        </w:rPr>
        <w:lastRenderedPageBreak/>
        <w:t xml:space="preserve">Stationstext 2 </w:t>
      </w:r>
      <w:r w:rsidRPr="00160AD9">
        <w:rPr>
          <w:rFonts w:ascii="Candara" w:hAnsi="Candara" w:cs="Lucida Grande"/>
          <w:color w:val="006097"/>
          <w:szCs w:val="20"/>
          <w:u w:val="single"/>
        </w:rPr>
        <w:br/>
      </w:r>
      <w:r w:rsidRPr="00160AD9">
        <w:rPr>
          <w:rFonts w:ascii="Candara" w:hAnsi="Candara" w:cs="Lucida Grande"/>
          <w:b/>
          <w:color w:val="34718A"/>
          <w:szCs w:val="20"/>
        </w:rPr>
        <w:t>GRÜNDUNG IM SAND: HEBRÄISCHE STADT UND ARABISCHE REALITÄT</w:t>
      </w:r>
      <w:r w:rsidRPr="00160AD9">
        <w:rPr>
          <w:rFonts w:ascii="Candara" w:hAnsi="Candara" w:cs="Lucida Grande"/>
          <w:b/>
          <w:color w:val="34718A"/>
          <w:szCs w:val="20"/>
        </w:rPr>
        <w:br/>
      </w:r>
    </w:p>
    <w:p w14:paraId="02765748"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In der zionistischen Erinnerung ist Palästina – die osmanische Provinz und das spätere britische Mandatsgebiet – ein wüster, menschenleerer Ort. Seine Verdichtung fand dieses Bild in einem Foto, das angeblich die Gründungszeremonie von Tel Aviv im April 1909 zeigt. Damals versammelte sich die Siedlungsgenossenschaft </w:t>
      </w:r>
      <w:proofErr w:type="spellStart"/>
      <w:r w:rsidRPr="00174CE7">
        <w:rPr>
          <w:rFonts w:ascii="Candara" w:hAnsi="Candara" w:cs="Lucida Grande"/>
          <w:szCs w:val="20"/>
        </w:rPr>
        <w:t>Achusat</w:t>
      </w:r>
      <w:proofErr w:type="spellEnd"/>
      <w:r w:rsidRPr="00174CE7">
        <w:rPr>
          <w:rFonts w:ascii="Candara" w:hAnsi="Candara" w:cs="Lucida Grande"/>
          <w:szCs w:val="20"/>
        </w:rPr>
        <w:t xml:space="preserve"> </w:t>
      </w:r>
      <w:proofErr w:type="spellStart"/>
      <w:r w:rsidRPr="00174CE7">
        <w:rPr>
          <w:rFonts w:ascii="Candara" w:hAnsi="Candara" w:cs="Lucida Grande"/>
          <w:szCs w:val="20"/>
        </w:rPr>
        <w:t>Bajit</w:t>
      </w:r>
      <w:proofErr w:type="spellEnd"/>
      <w:r w:rsidRPr="00174CE7">
        <w:rPr>
          <w:rFonts w:ascii="Candara" w:hAnsi="Candara" w:cs="Lucida Grande"/>
          <w:szCs w:val="20"/>
        </w:rPr>
        <w:t xml:space="preserve"> in den leeren Dünen im Nordosten von </w:t>
      </w:r>
      <w:proofErr w:type="spellStart"/>
      <w:r w:rsidRPr="00174CE7">
        <w:rPr>
          <w:rFonts w:ascii="Candara" w:hAnsi="Candara" w:cs="Lucida Grande"/>
          <w:szCs w:val="20"/>
        </w:rPr>
        <w:t>Jaffa</w:t>
      </w:r>
      <w:proofErr w:type="spellEnd"/>
      <w:r w:rsidRPr="00174CE7">
        <w:rPr>
          <w:rFonts w:ascii="Candara" w:hAnsi="Candara" w:cs="Lucida Grande"/>
          <w:szCs w:val="20"/>
        </w:rPr>
        <w:t>, um Parzellen an ihre Mitglieder zu verlosen. Unmittelbar neben den Orangenhainen der Stadt. Welche Versammlung aber das Foto wirklich zeigt, ist bis heute ungeklärt.</w:t>
      </w:r>
      <w:r w:rsidRPr="00174CE7">
        <w:rPr>
          <w:rFonts w:ascii="Candara" w:hAnsi="Candara" w:cs="Lucida Grande"/>
          <w:szCs w:val="20"/>
        </w:rPr>
        <w:br/>
        <w:t xml:space="preserve"> </w:t>
      </w:r>
    </w:p>
    <w:p w14:paraId="10FF1C75"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1924 beauftragte Tel Avivs Bürgermeister Meir </w:t>
      </w:r>
      <w:proofErr w:type="spellStart"/>
      <w:r w:rsidRPr="00174CE7">
        <w:rPr>
          <w:rFonts w:ascii="Candara" w:hAnsi="Candara" w:cs="Lucida Grande"/>
          <w:szCs w:val="20"/>
        </w:rPr>
        <w:t>Dizengoff</w:t>
      </w:r>
      <w:proofErr w:type="spellEnd"/>
      <w:r w:rsidRPr="00174CE7">
        <w:rPr>
          <w:rFonts w:ascii="Candara" w:hAnsi="Candara" w:cs="Lucida Grande"/>
          <w:szCs w:val="20"/>
        </w:rPr>
        <w:t xml:space="preserve"> den Architekten und Stadtplaner Sir Patrick Geddes, den zionistischen Traum als Gartenstadt zu planen. Alleen, Parks und Vorgärten betonten eine bürgerliche </w:t>
      </w:r>
      <w:proofErr w:type="spellStart"/>
      <w:r w:rsidRPr="00174CE7">
        <w:rPr>
          <w:rFonts w:ascii="Candara" w:hAnsi="Candara" w:cs="Lucida Grande"/>
          <w:szCs w:val="20"/>
        </w:rPr>
        <w:t>Kultiviertheit</w:t>
      </w:r>
      <w:proofErr w:type="spellEnd"/>
      <w:r w:rsidRPr="00174CE7">
        <w:rPr>
          <w:rFonts w:ascii="Candara" w:hAnsi="Candara" w:cs="Lucida Grande"/>
          <w:szCs w:val="20"/>
        </w:rPr>
        <w:t xml:space="preserve">, mit der man sich von den engen Gassen </w:t>
      </w:r>
      <w:proofErr w:type="spellStart"/>
      <w:r w:rsidRPr="00174CE7">
        <w:rPr>
          <w:rFonts w:ascii="Candara" w:hAnsi="Candara" w:cs="Lucida Grande"/>
          <w:szCs w:val="20"/>
        </w:rPr>
        <w:t>Jaffas</w:t>
      </w:r>
      <w:proofErr w:type="spellEnd"/>
      <w:r w:rsidRPr="00174CE7">
        <w:rPr>
          <w:rFonts w:ascii="Candara" w:hAnsi="Candara" w:cs="Lucida Grande"/>
          <w:szCs w:val="20"/>
        </w:rPr>
        <w:t xml:space="preserve"> abgrenzen wollte. Tel Aviv sollte ein Wohnort der Handwerker und der Mittelschicht werden. Das bereits 1909 errichtete hebräische Herzl-Gymnasium war das wichtigste Gebäude der neuen Stadt: Zeugnis der Bildungsideale der Gründergeneration.</w:t>
      </w:r>
      <w:r w:rsidRPr="00174CE7">
        <w:rPr>
          <w:rFonts w:ascii="Candara" w:hAnsi="Candara" w:cs="Lucida Grande"/>
          <w:szCs w:val="20"/>
        </w:rPr>
        <w:br/>
      </w:r>
    </w:p>
    <w:p w14:paraId="25F369EF"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An die weitläufigen Orangenplantagen </w:t>
      </w:r>
      <w:proofErr w:type="spellStart"/>
      <w:r w:rsidRPr="00174CE7">
        <w:rPr>
          <w:rFonts w:ascii="Candara" w:hAnsi="Candara" w:cs="Lucida Grande"/>
          <w:szCs w:val="20"/>
        </w:rPr>
        <w:t>Jaffas</w:t>
      </w:r>
      <w:proofErr w:type="spellEnd"/>
      <w:r w:rsidRPr="00174CE7">
        <w:rPr>
          <w:rFonts w:ascii="Candara" w:hAnsi="Candara" w:cs="Lucida Grande"/>
          <w:szCs w:val="20"/>
        </w:rPr>
        <w:t xml:space="preserve"> erinnerte nach dem Krieg 1948 nur noch ein israelischer Exportschlager und Sympathieträger, die „</w:t>
      </w:r>
      <w:proofErr w:type="spellStart"/>
      <w:r w:rsidRPr="00174CE7">
        <w:rPr>
          <w:rFonts w:ascii="Candara" w:hAnsi="Candara" w:cs="Lucida Grande"/>
          <w:szCs w:val="20"/>
        </w:rPr>
        <w:t>Jaffa</w:t>
      </w:r>
      <w:proofErr w:type="spellEnd"/>
      <w:r w:rsidRPr="00174CE7">
        <w:rPr>
          <w:rFonts w:ascii="Candara" w:hAnsi="Candara" w:cs="Lucida Grande"/>
          <w:szCs w:val="20"/>
        </w:rPr>
        <w:t>-Orange“. Bis heute ist die „</w:t>
      </w:r>
      <w:proofErr w:type="spellStart"/>
      <w:r w:rsidRPr="00174CE7">
        <w:rPr>
          <w:rFonts w:ascii="Candara" w:hAnsi="Candara" w:cs="Lucida Grande"/>
          <w:szCs w:val="20"/>
        </w:rPr>
        <w:t>Jaffa</w:t>
      </w:r>
      <w:proofErr w:type="spellEnd"/>
      <w:r w:rsidRPr="00174CE7">
        <w:rPr>
          <w:rFonts w:ascii="Candara" w:hAnsi="Candara" w:cs="Lucida Grande"/>
          <w:szCs w:val="20"/>
        </w:rPr>
        <w:t xml:space="preserve"> Orange“ für die Palästinenser hingegen ein Symbol ihrer Katastrophe, der „</w:t>
      </w:r>
      <w:proofErr w:type="spellStart"/>
      <w:r w:rsidRPr="00174CE7">
        <w:rPr>
          <w:rFonts w:ascii="Candara" w:hAnsi="Candara" w:cs="Lucida Grande"/>
          <w:szCs w:val="20"/>
        </w:rPr>
        <w:t>Nakba</w:t>
      </w:r>
      <w:proofErr w:type="spellEnd"/>
      <w:r w:rsidRPr="00174CE7">
        <w:rPr>
          <w:rFonts w:ascii="Candara" w:hAnsi="Candara" w:cs="Lucida Grande"/>
          <w:szCs w:val="20"/>
        </w:rPr>
        <w:t xml:space="preserve">“, von Flucht und Vertreibung. </w:t>
      </w:r>
    </w:p>
    <w:p w14:paraId="112C5999" w14:textId="77777777" w:rsidR="005D7F38" w:rsidRPr="00174CE7" w:rsidRDefault="005D7F38" w:rsidP="00BA6E26">
      <w:pPr>
        <w:spacing w:line="360" w:lineRule="auto"/>
        <w:rPr>
          <w:rFonts w:ascii="Candara" w:hAnsi="Candara" w:cs="Lucida Grande"/>
          <w:b/>
          <w:szCs w:val="20"/>
        </w:rPr>
      </w:pPr>
    </w:p>
    <w:p w14:paraId="6133F1B5" w14:textId="77777777" w:rsidR="005D7F38" w:rsidRPr="00174CE7" w:rsidRDefault="005D7F38" w:rsidP="00BA6E26">
      <w:pPr>
        <w:spacing w:line="360" w:lineRule="auto"/>
        <w:rPr>
          <w:rFonts w:ascii="Candara" w:hAnsi="Candara" w:cs="Lucida Grande"/>
          <w:b/>
          <w:szCs w:val="20"/>
        </w:rPr>
      </w:pPr>
    </w:p>
    <w:p w14:paraId="62233D94" w14:textId="77777777" w:rsidR="005D7F38" w:rsidRPr="00174CE7" w:rsidRDefault="005D7F38" w:rsidP="00BA6E26">
      <w:pPr>
        <w:spacing w:line="360" w:lineRule="auto"/>
        <w:rPr>
          <w:rFonts w:ascii="Candara" w:hAnsi="Candara" w:cs="Lucida Grande"/>
          <w:b/>
          <w:szCs w:val="20"/>
        </w:rPr>
      </w:pPr>
    </w:p>
    <w:p w14:paraId="3E12DFC9" w14:textId="77777777" w:rsidR="005D7F38" w:rsidRPr="00174CE7" w:rsidRDefault="005D7F38" w:rsidP="00BA6E26">
      <w:pPr>
        <w:spacing w:line="360" w:lineRule="auto"/>
        <w:rPr>
          <w:rFonts w:ascii="Candara" w:hAnsi="Candara" w:cs="Lucida Grande"/>
          <w:b/>
          <w:szCs w:val="20"/>
        </w:rPr>
      </w:pPr>
      <w:r w:rsidRPr="00174CE7">
        <w:rPr>
          <w:rFonts w:ascii="Candara" w:hAnsi="Candara" w:cs="Lucida Grande"/>
          <w:b/>
          <w:szCs w:val="20"/>
        </w:rPr>
        <w:br w:type="page"/>
      </w:r>
    </w:p>
    <w:p w14:paraId="345F6729" w14:textId="1A8DFEE3" w:rsidR="005026E2" w:rsidRPr="00160AD9" w:rsidRDefault="005026E2" w:rsidP="00160AD9">
      <w:pPr>
        <w:spacing w:line="360" w:lineRule="auto"/>
        <w:rPr>
          <w:rFonts w:ascii="Candara" w:hAnsi="Candara" w:cs="Lucida Grande"/>
          <w:b/>
          <w:szCs w:val="20"/>
        </w:rPr>
      </w:pPr>
      <w:r w:rsidRPr="00160AD9">
        <w:rPr>
          <w:rFonts w:ascii="Candara" w:hAnsi="Candara" w:cs="Lucida Grande"/>
          <w:szCs w:val="20"/>
          <w:u w:val="single"/>
        </w:rPr>
        <w:lastRenderedPageBreak/>
        <w:t xml:space="preserve">Stationstext 3 </w:t>
      </w:r>
      <w:r w:rsidRPr="00160AD9">
        <w:rPr>
          <w:rFonts w:ascii="Candara" w:hAnsi="Candara" w:cs="Lucida Grande"/>
          <w:color w:val="006097"/>
          <w:szCs w:val="20"/>
          <w:u w:val="single"/>
        </w:rPr>
        <w:br/>
      </w:r>
      <w:r w:rsidRPr="00160AD9">
        <w:rPr>
          <w:rFonts w:ascii="Candara" w:hAnsi="Candara" w:cs="Lucida Grande"/>
          <w:b/>
          <w:color w:val="34718A"/>
          <w:szCs w:val="20"/>
        </w:rPr>
        <w:t>DAS SCHIFF — DER ZAUN:</w:t>
      </w:r>
      <w:r w:rsidR="00160AD9">
        <w:rPr>
          <w:rFonts w:ascii="Candara" w:hAnsi="Candara" w:cs="Lucida Grande"/>
          <w:b/>
          <w:szCs w:val="20"/>
        </w:rPr>
        <w:t xml:space="preserve"> </w:t>
      </w:r>
      <w:r w:rsidRPr="00160AD9">
        <w:rPr>
          <w:rFonts w:ascii="Candara" w:hAnsi="Candara" w:cs="Lucida Grande"/>
          <w:b/>
          <w:color w:val="34718A"/>
          <w:szCs w:val="20"/>
        </w:rPr>
        <w:t>RICHTIGE UND „FALSCHE“ EINWANDERER</w:t>
      </w:r>
      <w:r w:rsidRPr="00160AD9">
        <w:rPr>
          <w:rFonts w:ascii="Candara" w:hAnsi="Candara" w:cs="Lucida Grande"/>
          <w:b/>
          <w:color w:val="006097"/>
          <w:szCs w:val="20"/>
        </w:rPr>
        <w:br/>
      </w:r>
    </w:p>
    <w:p w14:paraId="4B0559D9"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Tel Aviv wurde von legalen wie illegalen Einwanderern aufgebaut und geprägt. Die ersten kamen auf der Flucht vor Pogromen in Russland und Osteuropa ab 1882, oder sie flohen vor dem Bürgerkrieg nach der russischen Oktoberrevolution und antisemitischer Gewalt in der Ukraine. Anfang der 1920er-Jahre folgten Einwanderer aus Polen, und schließlich Flüchtlinge aus Deutschland und Österreich, die sich ab 1933 vor den Nationalsozialisten retten mussten.  </w:t>
      </w:r>
      <w:r w:rsidRPr="00174CE7">
        <w:rPr>
          <w:rFonts w:ascii="Candara" w:hAnsi="Candara" w:cs="Lucida Grande"/>
          <w:szCs w:val="20"/>
        </w:rPr>
        <w:br/>
      </w:r>
    </w:p>
    <w:p w14:paraId="2754BE63"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Nach dem Krieg 1948 und der Gründung des Staates Israel sahen sich viele Juden in arabischen Staaten gezwungen, ihr Land zu verlassen, oder sie wurden von Israel </w:t>
      </w:r>
    </w:p>
    <w:p w14:paraId="7918ACA9"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offensiv zur Auswanderung veranlasst. Hunderttausende kamen aus dem Jemen, aus Marokko, Tunesien, Libyen, Ägypten und dem Irak. In den 1980er-Jahren folgten äthiopische Juden, die „</w:t>
      </w:r>
      <w:proofErr w:type="spellStart"/>
      <w:r w:rsidRPr="00174CE7">
        <w:rPr>
          <w:rFonts w:ascii="Candara" w:hAnsi="Candara" w:cs="Lucida Grande"/>
          <w:szCs w:val="20"/>
        </w:rPr>
        <w:t>Falascha</w:t>
      </w:r>
      <w:proofErr w:type="spellEnd"/>
      <w:r w:rsidRPr="00174CE7">
        <w:rPr>
          <w:rFonts w:ascii="Candara" w:hAnsi="Candara" w:cs="Lucida Grande"/>
          <w:szCs w:val="20"/>
        </w:rPr>
        <w:t xml:space="preserve">“ – vor allem aber begann eine jüdische Massenauswanderung aus der sich auflösenden Sowjetunion. </w:t>
      </w:r>
      <w:r w:rsidRPr="00174CE7">
        <w:rPr>
          <w:rFonts w:ascii="Candara" w:hAnsi="Candara" w:cs="Lucida Grande"/>
          <w:szCs w:val="20"/>
        </w:rPr>
        <w:br/>
      </w:r>
    </w:p>
    <w:p w14:paraId="42A4C149"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Viele der „</w:t>
      </w:r>
      <w:proofErr w:type="spellStart"/>
      <w:r w:rsidRPr="00174CE7">
        <w:rPr>
          <w:rFonts w:ascii="Candara" w:hAnsi="Candara" w:cs="Lucida Grande"/>
          <w:szCs w:val="20"/>
        </w:rPr>
        <w:t>Misrachi</w:t>
      </w:r>
      <w:proofErr w:type="spellEnd"/>
      <w:r w:rsidRPr="00174CE7">
        <w:rPr>
          <w:rFonts w:ascii="Candara" w:hAnsi="Candara" w:cs="Lucida Grande"/>
          <w:szCs w:val="20"/>
        </w:rPr>
        <w:t>“ genannten arabischen Juden wie auch die „</w:t>
      </w:r>
      <w:proofErr w:type="spellStart"/>
      <w:r w:rsidRPr="00174CE7">
        <w:rPr>
          <w:rFonts w:ascii="Candara" w:hAnsi="Candara" w:cs="Lucida Grande"/>
          <w:szCs w:val="20"/>
        </w:rPr>
        <w:t>Falascha</w:t>
      </w:r>
      <w:proofErr w:type="spellEnd"/>
      <w:r w:rsidRPr="00174CE7">
        <w:rPr>
          <w:rFonts w:ascii="Candara" w:hAnsi="Candara" w:cs="Lucida Grande"/>
          <w:szCs w:val="20"/>
        </w:rPr>
        <w:t>“ leben bis heute in sozialen Ghettos der Stadt. Sie kämpfen mit Ressentiments innerhalb der israelischen Gesellschaft, mit mangelnden Bildungs- und Aufstiegschancen. Sie gelten als „Schwarze“.</w:t>
      </w:r>
      <w:r w:rsidRPr="00174CE7">
        <w:rPr>
          <w:rFonts w:ascii="Candara" w:hAnsi="Candara" w:cs="Lucida Grande"/>
          <w:szCs w:val="20"/>
        </w:rPr>
        <w:br/>
      </w:r>
    </w:p>
    <w:p w14:paraId="4597EAF5"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Am Rande dieser höchst widersprüchlichen jüdischen „Mehrheitsgesellschaft“ leben Menschen, die nicht in das Bild einer „jüdischen Stadt“ passen wollen. Heute sind es wieder 15.000 arabische Einwohner in Tel Aviv-Jaffa, die ihren Anteil am öffentlichen Leben einfordern. Am unteren Ende der sozialen Hierarchie aber befinden sich die afrikanischen Flüchtlinge und Armutsmigranten, die ständig von der Abschiebung bedroht sind. Und deren Arbeitskraft zugleich ein unverzichtbarer Teil der städtischen Ökonomie geworden ist.</w:t>
      </w:r>
    </w:p>
    <w:p w14:paraId="701D7FE2" w14:textId="77777777" w:rsidR="005026E2" w:rsidRPr="00174CE7" w:rsidRDefault="005026E2" w:rsidP="00BA6E26">
      <w:pPr>
        <w:spacing w:line="360" w:lineRule="auto"/>
        <w:rPr>
          <w:rFonts w:ascii="Candara" w:hAnsi="Candara" w:cs="Lucida Grande"/>
          <w:szCs w:val="20"/>
        </w:rPr>
      </w:pPr>
    </w:p>
    <w:p w14:paraId="7E07AA34" w14:textId="77777777" w:rsidR="005026E2" w:rsidRPr="00174CE7" w:rsidRDefault="005026E2" w:rsidP="00BA6E26">
      <w:pPr>
        <w:spacing w:line="360" w:lineRule="auto"/>
        <w:rPr>
          <w:rFonts w:ascii="Candara" w:hAnsi="Candara" w:cs="Lucida Grande"/>
          <w:szCs w:val="20"/>
        </w:rPr>
      </w:pPr>
    </w:p>
    <w:p w14:paraId="68C5C4CE" w14:textId="77777777" w:rsidR="005D7F38" w:rsidRPr="00174CE7" w:rsidRDefault="005D7F38" w:rsidP="00BA6E26">
      <w:pPr>
        <w:spacing w:line="360" w:lineRule="auto"/>
        <w:rPr>
          <w:rFonts w:ascii="Candara" w:hAnsi="Candara" w:cs="Lucida Grande"/>
          <w:b/>
          <w:szCs w:val="20"/>
        </w:rPr>
      </w:pPr>
      <w:r w:rsidRPr="00174CE7">
        <w:rPr>
          <w:rFonts w:ascii="Candara" w:hAnsi="Candara" w:cs="Lucida Grande"/>
          <w:b/>
          <w:szCs w:val="20"/>
        </w:rPr>
        <w:br w:type="page"/>
      </w:r>
    </w:p>
    <w:p w14:paraId="4A9BFE4D" w14:textId="16D2B295" w:rsidR="005026E2" w:rsidRPr="00174CE7" w:rsidRDefault="005026E2" w:rsidP="00A31447">
      <w:pPr>
        <w:spacing w:line="360" w:lineRule="auto"/>
        <w:rPr>
          <w:rFonts w:ascii="Candara" w:hAnsi="Candara" w:cs="Lucida Grande"/>
          <w:b/>
          <w:szCs w:val="20"/>
        </w:rPr>
      </w:pPr>
      <w:r w:rsidRPr="00160AD9">
        <w:rPr>
          <w:rFonts w:ascii="Candara" w:hAnsi="Candara" w:cs="Lucida Grande"/>
          <w:szCs w:val="20"/>
          <w:u w:val="single"/>
        </w:rPr>
        <w:lastRenderedPageBreak/>
        <w:t xml:space="preserve">Stationstext 4 </w:t>
      </w:r>
      <w:r w:rsidRPr="00160AD9">
        <w:rPr>
          <w:rFonts w:ascii="Candara" w:hAnsi="Candara" w:cs="Lucida Grande"/>
          <w:color w:val="006097"/>
          <w:szCs w:val="20"/>
          <w:u w:val="single"/>
        </w:rPr>
        <w:br/>
      </w:r>
      <w:r w:rsidRPr="00160AD9">
        <w:rPr>
          <w:rFonts w:ascii="Candara" w:hAnsi="Candara" w:cs="Lucida Grande"/>
          <w:b/>
          <w:color w:val="34718A"/>
          <w:szCs w:val="20"/>
        </w:rPr>
        <w:t>DER STRAND:</w:t>
      </w:r>
      <w:r w:rsidR="00A31447" w:rsidRPr="00160AD9">
        <w:rPr>
          <w:rFonts w:ascii="Candara" w:hAnsi="Candara" w:cs="Lucida Grande"/>
          <w:b/>
          <w:color w:val="34718A"/>
          <w:szCs w:val="20"/>
        </w:rPr>
        <w:t xml:space="preserve"> </w:t>
      </w:r>
      <w:r w:rsidRPr="00160AD9">
        <w:rPr>
          <w:rFonts w:ascii="Candara" w:hAnsi="Candara" w:cs="Lucida Grande"/>
          <w:b/>
          <w:color w:val="34718A"/>
          <w:szCs w:val="20"/>
        </w:rPr>
        <w:t>FREIHEIT ODER SICHERHEIT</w:t>
      </w:r>
      <w:r w:rsidRPr="00160AD9">
        <w:rPr>
          <w:rFonts w:ascii="Candara" w:hAnsi="Candara" w:cs="Lucida Grande"/>
          <w:b/>
          <w:color w:val="006097"/>
          <w:szCs w:val="20"/>
        </w:rPr>
        <w:br/>
      </w:r>
    </w:p>
    <w:p w14:paraId="5D77B74C"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Der Strand von Tel Aviv ist Ort der Ankunft und der Rettung, des Optimismus und des Neubeginns. Auch wenn die an diesem Strand eintreffenden Neueinwanderer sich nicht immer mit Wohlwollen begegnen. Vor allem aber wurde der Strand zum Symbol für Freizügigkeit, Party und Vergnügen, für den Geist und das Lebensgefühl dieser Stadt. Die israelischen Pubertätskomödien der „Eis am Stiel“-Serie verbreiteten diese Bilder um die Welt. Doch diese Freiheit war vor allem eine männliche.</w:t>
      </w:r>
    </w:p>
    <w:p w14:paraId="54BFCAF4" w14:textId="77777777" w:rsidR="005026E2" w:rsidRPr="00174CE7" w:rsidRDefault="005026E2" w:rsidP="00BA6E26">
      <w:pPr>
        <w:spacing w:line="360" w:lineRule="auto"/>
        <w:rPr>
          <w:rFonts w:ascii="Candara" w:hAnsi="Candara" w:cs="Lucida Grande"/>
          <w:szCs w:val="20"/>
        </w:rPr>
      </w:pPr>
    </w:p>
    <w:p w14:paraId="5CD9E581"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Das Leben am Strand und in verlassenen Häusern </w:t>
      </w:r>
      <w:proofErr w:type="spellStart"/>
      <w:r w:rsidRPr="00174CE7">
        <w:rPr>
          <w:rFonts w:ascii="Candara" w:hAnsi="Candara" w:cs="Lucida Grande"/>
          <w:szCs w:val="20"/>
        </w:rPr>
        <w:t>Jaffas</w:t>
      </w:r>
      <w:proofErr w:type="spellEnd"/>
      <w:r w:rsidRPr="00174CE7">
        <w:rPr>
          <w:rFonts w:ascii="Candara" w:hAnsi="Candara" w:cs="Lucida Grande"/>
          <w:szCs w:val="20"/>
        </w:rPr>
        <w:t>, zwischen Melancholie, Machismo und Träumen von grenzenloser Freiheit, bestimmte auch die israelische Bohème der 1960er- und 1970er-Jahre. Bis heute ist der Strand von Tel Aviv der Ort der entspannten Koexistenz und der coolen Selbstdarstellung. Zu diesem Pluralismus gehören inzwischen eigene Strände für Lesben und Schwule, wie auch, tageweise wechselnd, für orthodoxe Frauen und Männer. Die Freiheit, für die Tel Avivs Strand steht, die Blase der libertären Kultur der Stadt, wird von der Realität des Nahost-Konflikts freilich immer wieder eingeholt. Ein Raketenabwehrsystem beschützt die Stadt von oben, ein Abwehrschild, genannt „</w:t>
      </w:r>
      <w:proofErr w:type="spellStart"/>
      <w:r w:rsidRPr="00174CE7">
        <w:rPr>
          <w:rFonts w:ascii="Candara" w:hAnsi="Candara" w:cs="Lucida Grande"/>
          <w:szCs w:val="20"/>
        </w:rPr>
        <w:t>iron</w:t>
      </w:r>
      <w:proofErr w:type="spellEnd"/>
      <w:r w:rsidRPr="00174CE7">
        <w:rPr>
          <w:rFonts w:ascii="Candara" w:hAnsi="Candara" w:cs="Lucida Grande"/>
          <w:szCs w:val="20"/>
        </w:rPr>
        <w:t xml:space="preserve"> </w:t>
      </w:r>
      <w:proofErr w:type="spellStart"/>
      <w:r w:rsidRPr="00174CE7">
        <w:rPr>
          <w:rFonts w:ascii="Candara" w:hAnsi="Candara" w:cs="Lucida Grande"/>
          <w:szCs w:val="20"/>
        </w:rPr>
        <w:t>dome</w:t>
      </w:r>
      <w:proofErr w:type="spellEnd"/>
      <w:r w:rsidRPr="00174CE7">
        <w:rPr>
          <w:rFonts w:ascii="Candara" w:hAnsi="Candara" w:cs="Lucida Grande"/>
          <w:szCs w:val="20"/>
        </w:rPr>
        <w:t xml:space="preserve">“, der es möglich macht, sich noch immer als eigener „State </w:t>
      </w:r>
      <w:proofErr w:type="spellStart"/>
      <w:r w:rsidRPr="00174CE7">
        <w:rPr>
          <w:rFonts w:ascii="Candara" w:hAnsi="Candara" w:cs="Lucida Grande"/>
          <w:szCs w:val="20"/>
        </w:rPr>
        <w:t>of</w:t>
      </w:r>
      <w:proofErr w:type="spellEnd"/>
      <w:r w:rsidRPr="00174CE7">
        <w:rPr>
          <w:rFonts w:ascii="Candara" w:hAnsi="Candara" w:cs="Lucida Grande"/>
          <w:szCs w:val="20"/>
        </w:rPr>
        <w:t xml:space="preserve"> Tel Aviv“ zu fühlen.</w:t>
      </w:r>
    </w:p>
    <w:p w14:paraId="2E467129" w14:textId="77777777" w:rsidR="005026E2" w:rsidRPr="00174CE7" w:rsidRDefault="005026E2" w:rsidP="00BA6E26">
      <w:pPr>
        <w:spacing w:line="360" w:lineRule="auto"/>
        <w:rPr>
          <w:rFonts w:ascii="Candara" w:hAnsi="Candara" w:cs="Lucida Grande"/>
          <w:szCs w:val="20"/>
        </w:rPr>
      </w:pPr>
    </w:p>
    <w:p w14:paraId="5F700FEE"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Auch wenn Tel Aviv-Jaffa nie Mittelpunkt des palästinensischen Terrors war, so trafen die Anschläge die Stadt umso härter. Abgesehen vom Einschlag irakischer Scud-Raketen im Golfkrieg 1991 wurde die Stadt seit dem Jahr 2000 sieben Mal </w:t>
      </w:r>
    </w:p>
    <w:p w14:paraId="691FF5B9"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Schauplatz von Terroranschlägen. Einer der größten Anschläge mit siebzehn Toten </w:t>
      </w:r>
    </w:p>
    <w:p w14:paraId="0A22B95D" w14:textId="77777777" w:rsidR="005026E2" w:rsidRPr="00174CE7" w:rsidRDefault="005026E2" w:rsidP="00BA6E26">
      <w:pPr>
        <w:spacing w:line="360" w:lineRule="auto"/>
        <w:ind w:right="-148"/>
        <w:rPr>
          <w:rFonts w:ascii="Candara" w:hAnsi="Candara" w:cs="Lucida Grande"/>
          <w:szCs w:val="20"/>
        </w:rPr>
      </w:pPr>
      <w:r w:rsidRPr="00174CE7">
        <w:rPr>
          <w:rFonts w:ascii="Candara" w:hAnsi="Candara" w:cs="Lucida Grande"/>
          <w:szCs w:val="20"/>
        </w:rPr>
        <w:t xml:space="preserve">wurde am 1. Juni 2001 direkt vor der Diskothek im ehemaligen </w:t>
      </w:r>
      <w:proofErr w:type="spellStart"/>
      <w:r w:rsidRPr="00174CE7">
        <w:rPr>
          <w:rFonts w:ascii="Candara" w:hAnsi="Candara" w:cs="Lucida Grande"/>
          <w:szCs w:val="20"/>
        </w:rPr>
        <w:t>Dolphinarium</w:t>
      </w:r>
      <w:proofErr w:type="spellEnd"/>
      <w:r w:rsidRPr="00174CE7">
        <w:rPr>
          <w:rFonts w:ascii="Candara" w:hAnsi="Candara" w:cs="Lucida Grande"/>
          <w:szCs w:val="20"/>
        </w:rPr>
        <w:t xml:space="preserve"> am</w:t>
      </w:r>
    </w:p>
    <w:p w14:paraId="712DE1A0" w14:textId="77777777" w:rsidR="005026E2" w:rsidRPr="00174CE7" w:rsidRDefault="005026E2" w:rsidP="00BA6E26">
      <w:pPr>
        <w:spacing w:line="360" w:lineRule="auto"/>
        <w:ind w:right="-148"/>
        <w:rPr>
          <w:rFonts w:ascii="Candara" w:hAnsi="Candara" w:cs="Lucida Grande"/>
          <w:szCs w:val="20"/>
        </w:rPr>
      </w:pPr>
    </w:p>
    <w:p w14:paraId="0835A3DA"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Strand verübt. Die Opfer waren vor allem junge russische Einwanderer. </w:t>
      </w:r>
    </w:p>
    <w:p w14:paraId="0CDB84E4" w14:textId="77777777" w:rsidR="005026E2" w:rsidRPr="00174CE7" w:rsidRDefault="005026E2" w:rsidP="00BA6E26">
      <w:pPr>
        <w:spacing w:line="360" w:lineRule="auto"/>
        <w:rPr>
          <w:rFonts w:ascii="Candara" w:hAnsi="Candara" w:cs="Lucida Grande"/>
          <w:szCs w:val="20"/>
        </w:rPr>
      </w:pPr>
    </w:p>
    <w:p w14:paraId="5C85D620"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Eine traumatische Wirkung hatte freilich auch ein ganz anderer Anschlag: Am 4. November 1995 wurde neben dem Rathaus, nach einer großen Friedensdemonstration für den Ausgleich mit den Palästinensern, der israelische Ministerpräsident </w:t>
      </w:r>
      <w:proofErr w:type="spellStart"/>
      <w:r w:rsidRPr="00174CE7">
        <w:rPr>
          <w:rFonts w:ascii="Candara" w:hAnsi="Candara" w:cs="Lucida Grande"/>
          <w:szCs w:val="20"/>
        </w:rPr>
        <w:t>Jitzchak</w:t>
      </w:r>
      <w:proofErr w:type="spellEnd"/>
      <w:r w:rsidRPr="00174CE7">
        <w:rPr>
          <w:rFonts w:ascii="Candara" w:hAnsi="Candara" w:cs="Lucida Grande"/>
          <w:szCs w:val="20"/>
        </w:rPr>
        <w:t xml:space="preserve"> Rabin von einem israelischen, rechtsradikalen und religiös-fanatischen Attentäter ermordet. Der Platz vor dem Rathaus trägt heute seinen Namen und ist nach wie vor Schauplatz aller großen Demonstrationen in der Stadt.</w:t>
      </w:r>
    </w:p>
    <w:p w14:paraId="1574656A" w14:textId="77777777" w:rsidR="005026E2" w:rsidRPr="00174CE7" w:rsidRDefault="005026E2" w:rsidP="00BA6E26">
      <w:pPr>
        <w:spacing w:line="360" w:lineRule="auto"/>
        <w:rPr>
          <w:rFonts w:ascii="Candara" w:hAnsi="Candara" w:cs="Lucida Grande"/>
          <w:szCs w:val="20"/>
        </w:rPr>
      </w:pPr>
    </w:p>
    <w:p w14:paraId="2D635A8B" w14:textId="77777777" w:rsidR="005026E2" w:rsidRPr="00174CE7" w:rsidRDefault="005026E2" w:rsidP="00BA6E26">
      <w:pPr>
        <w:spacing w:line="360" w:lineRule="auto"/>
        <w:rPr>
          <w:rFonts w:ascii="Candara" w:hAnsi="Candara" w:cs="Lucida Grande"/>
          <w:szCs w:val="20"/>
        </w:rPr>
      </w:pPr>
    </w:p>
    <w:p w14:paraId="55EFF2E2" w14:textId="2ADE2CC8" w:rsidR="005026E2" w:rsidRPr="00174CE7" w:rsidRDefault="005026E2" w:rsidP="00BA6E26">
      <w:pPr>
        <w:spacing w:line="360" w:lineRule="auto"/>
        <w:rPr>
          <w:rFonts w:ascii="Candara" w:hAnsi="Candara" w:cs="Lucida Grande"/>
          <w:b/>
          <w:szCs w:val="20"/>
        </w:rPr>
      </w:pPr>
      <w:r w:rsidRPr="00160AD9">
        <w:rPr>
          <w:rFonts w:ascii="Candara" w:hAnsi="Candara" w:cs="Lucida Grande"/>
          <w:szCs w:val="20"/>
          <w:u w:val="single"/>
        </w:rPr>
        <w:t xml:space="preserve">Stationstext 5 </w:t>
      </w:r>
      <w:r w:rsidRPr="00160AD9">
        <w:rPr>
          <w:rFonts w:ascii="Candara" w:hAnsi="Candara" w:cs="Lucida Grande"/>
          <w:color w:val="006097"/>
          <w:szCs w:val="20"/>
          <w:u w:val="single"/>
        </w:rPr>
        <w:br/>
      </w:r>
      <w:r w:rsidRPr="00160AD9">
        <w:rPr>
          <w:rFonts w:ascii="Candara" w:hAnsi="Candara" w:cs="Lucida Grande"/>
          <w:b/>
          <w:color w:val="34718A"/>
          <w:szCs w:val="20"/>
        </w:rPr>
        <w:t>WEISSE STADT</w:t>
      </w:r>
      <w:r w:rsidRPr="00160AD9">
        <w:rPr>
          <w:rFonts w:ascii="Candara" w:hAnsi="Candara" w:cs="Lucida Grande"/>
          <w:b/>
          <w:color w:val="34718A"/>
          <w:szCs w:val="20"/>
        </w:rPr>
        <w:br/>
      </w:r>
    </w:p>
    <w:p w14:paraId="71459F2A"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lastRenderedPageBreak/>
        <w:t>„Aus dem Schaum einer Welle und einer Wolke, baute ich mir eine weiße Stadt, wie sie so luftig, wie sie so gespült – wie sie so schön</w:t>
      </w:r>
      <w:r w:rsidRPr="00174CE7">
        <w:rPr>
          <w:rFonts w:ascii="Arial" w:hAnsi="Arial" w:cs="Arial"/>
          <w:szCs w:val="20"/>
        </w:rPr>
        <w:t> </w:t>
      </w:r>
      <w:r w:rsidRPr="00174CE7">
        <w:rPr>
          <w:rFonts w:ascii="Candara" w:hAnsi="Candara" w:cs="Lucida Grande"/>
          <w:szCs w:val="20"/>
        </w:rPr>
        <w:t xml:space="preserve">...’“ beginnt ein von Arik Einstein gesungener israelischer Song, die Tel Aviv-Hymne „Die weiße Stadt“. </w:t>
      </w:r>
    </w:p>
    <w:p w14:paraId="16F81103" w14:textId="77777777" w:rsidR="005026E2" w:rsidRPr="00174CE7" w:rsidRDefault="005026E2" w:rsidP="00BA6E26">
      <w:pPr>
        <w:spacing w:line="360" w:lineRule="auto"/>
        <w:rPr>
          <w:rFonts w:ascii="Candara" w:hAnsi="Candara" w:cs="Lucida Grande"/>
          <w:szCs w:val="20"/>
        </w:rPr>
      </w:pPr>
    </w:p>
    <w:p w14:paraId="3EABF5AD" w14:textId="2A41FAFC"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Seit Jahren arbeitet das Stadtmarketing Tel Avivs mit dem poetischen Bild der „weißen Stadt“ und der Behauptung, Tel Aviv repräsentiere mit 4000 Gebäuden das</w:t>
      </w:r>
      <w:r w:rsidR="00BA6E26" w:rsidRPr="00174CE7">
        <w:rPr>
          <w:rFonts w:ascii="Candara" w:hAnsi="Candara" w:cs="Lucida Grande"/>
          <w:szCs w:val="20"/>
        </w:rPr>
        <w:t xml:space="preserve"> </w:t>
      </w:r>
      <w:r w:rsidRPr="00174CE7">
        <w:rPr>
          <w:rFonts w:ascii="Candara" w:hAnsi="Candara" w:cs="Lucida Grande"/>
          <w:szCs w:val="20"/>
        </w:rPr>
        <w:t>weltweit größte Ensemble von „Bauhaus-Architektur“. Was in den 1980er-Jahren als Kritik an einer rücksichtslosen Stadtplanung begann, als Versuch der Rettung vernachlässigter Bauten, wurde von der Stadtregierung selbst begierig aufgenommen. Mit einer großen Konferenz in Tel Aviv 1994 wurde die Wiederentdeckung der Architektur klassischen Moderne gefeiert: die Grundlage für die Zuerkennung des UNESCO-</w:t>
      </w:r>
      <w:proofErr w:type="spellStart"/>
      <w:r w:rsidRPr="00174CE7">
        <w:rPr>
          <w:rFonts w:ascii="Candara" w:hAnsi="Candara" w:cs="Lucida Grande"/>
          <w:szCs w:val="20"/>
        </w:rPr>
        <w:t>Kulturerbestatus</w:t>
      </w:r>
      <w:proofErr w:type="spellEnd"/>
      <w:r w:rsidRPr="00174CE7">
        <w:rPr>
          <w:rFonts w:ascii="Candara" w:hAnsi="Candara" w:cs="Lucida Grande"/>
          <w:szCs w:val="20"/>
        </w:rPr>
        <w:t xml:space="preserve"> an die „Weiße Stadt“ von Tel Aviv.</w:t>
      </w:r>
    </w:p>
    <w:p w14:paraId="65FCC4B0"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 </w:t>
      </w:r>
    </w:p>
    <w:p w14:paraId="2D1281C9"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Für das Branding der Stadt war die Marke „Bauhaus“ ein großer Gewinn: die Geschichte von aus Nazi-Deutschland vertriebenen „Bauhaus-Schülern“, die die Ideale der Moderne nach Palästina getragen hätten, sollte das liberale, europäische Erbe der Stadt bekräftigen. Von den Hunderten Architekten, die in Palästina tätig waren, haben freilich nur vier am Bauhaus studiert. Und nur einer hat in Tel Aviv Spuren hinterlassen: </w:t>
      </w:r>
      <w:proofErr w:type="spellStart"/>
      <w:r w:rsidRPr="00174CE7">
        <w:rPr>
          <w:rFonts w:ascii="Candara" w:hAnsi="Candara" w:cs="Lucida Grande"/>
          <w:szCs w:val="20"/>
        </w:rPr>
        <w:t>Arieh</w:t>
      </w:r>
      <w:proofErr w:type="spellEnd"/>
      <w:r w:rsidRPr="00174CE7">
        <w:rPr>
          <w:rFonts w:ascii="Candara" w:hAnsi="Candara" w:cs="Lucida Grande"/>
          <w:szCs w:val="20"/>
        </w:rPr>
        <w:t xml:space="preserve"> Sharon, der noch heute in Israel als „Architekt der Nation“ gefeiert wird.</w:t>
      </w:r>
    </w:p>
    <w:p w14:paraId="3A09BA6F" w14:textId="77777777" w:rsidR="005026E2" w:rsidRPr="00174CE7" w:rsidRDefault="005026E2" w:rsidP="00BA6E26">
      <w:pPr>
        <w:spacing w:line="360" w:lineRule="auto"/>
        <w:rPr>
          <w:rFonts w:ascii="Candara" w:hAnsi="Candara" w:cs="Lucida Grande"/>
          <w:szCs w:val="20"/>
        </w:rPr>
      </w:pPr>
    </w:p>
    <w:p w14:paraId="224219EE"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Der funktionale, schnörkellose Baustil, der sich in den 1930er-Jahren in Tel Aviv </w:t>
      </w:r>
      <w:proofErr w:type="spellStart"/>
      <w:r w:rsidRPr="00174CE7">
        <w:rPr>
          <w:rFonts w:ascii="Candara" w:hAnsi="Candara" w:cs="Lucida Grande"/>
          <w:szCs w:val="20"/>
        </w:rPr>
        <w:t>durchsetzte</w:t>
      </w:r>
      <w:proofErr w:type="spellEnd"/>
      <w:r w:rsidRPr="00174CE7">
        <w:rPr>
          <w:rFonts w:ascii="Candara" w:hAnsi="Candara" w:cs="Lucida Grande"/>
          <w:szCs w:val="20"/>
        </w:rPr>
        <w:t xml:space="preserve">, die anonyme modernistische Formensprache des „Internationalen Stils“ war typisch für jene Zeit. Und durchaus vergleichbar mit vielen kolonialen Städten an der nordafrikanischen Mittelmeerküste von Casablanca bis Alexandria. </w:t>
      </w:r>
    </w:p>
    <w:p w14:paraId="5CE97EA0" w14:textId="77777777" w:rsidR="005026E2" w:rsidRPr="00174CE7" w:rsidRDefault="005026E2" w:rsidP="00BA6E26">
      <w:pPr>
        <w:spacing w:line="360" w:lineRule="auto"/>
        <w:rPr>
          <w:rFonts w:ascii="Candara" w:hAnsi="Candara" w:cs="Lucida Grande"/>
          <w:szCs w:val="20"/>
        </w:rPr>
      </w:pPr>
    </w:p>
    <w:p w14:paraId="04AB9EB0"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Mit dem 1919 gegründeten deutschen „Bauhaus“ verband man in den zwanziger Jahren ästhetischen Aufbruch, Lebensreform und eine soziale Vision. Doch Tel Avivs „Internationaler Stil“ kam vorwiegend bei kleinbürgerlichen Mehrfamilienhäusern zum Einsatz. Hinter deren sachlichen „Bauhaus“-Fassaden, meist eher sandfarben als weiß, mit ihren tief heruntergezogenen Rundbalkonen, flachen Sonnendächern und dynamisch abgerundeten Ecken verbergen sich meist anspruchslose Wohnblöcke, aus deren Wänden heute Klimaanlagen, Abflussrohre und Elektrokabel in wirren Ensembles herausragen. Das „Bauhaus“ war zum Fassadenstil geworden, der mit den ursprünglichen sozialreformerischen Ideen wenig gemein hatte. </w:t>
      </w:r>
    </w:p>
    <w:p w14:paraId="46F38241" w14:textId="77777777" w:rsidR="005026E2" w:rsidRPr="00174CE7" w:rsidRDefault="005026E2" w:rsidP="00BA6E26">
      <w:pPr>
        <w:spacing w:line="360" w:lineRule="auto"/>
        <w:rPr>
          <w:rFonts w:ascii="Candara" w:hAnsi="Candara" w:cs="Lucida Grande"/>
          <w:szCs w:val="20"/>
        </w:rPr>
      </w:pPr>
    </w:p>
    <w:p w14:paraId="48F06806" w14:textId="77777777" w:rsidR="005026E2" w:rsidRPr="00174CE7" w:rsidRDefault="005026E2" w:rsidP="00BA6E26">
      <w:pPr>
        <w:spacing w:line="360" w:lineRule="auto"/>
        <w:rPr>
          <w:rFonts w:ascii="Candara" w:hAnsi="Candara" w:cs="Lucida Grande"/>
          <w:b/>
          <w:color w:val="404040" w:themeColor="text1" w:themeTint="BF"/>
          <w:szCs w:val="20"/>
        </w:rPr>
      </w:pPr>
    </w:p>
    <w:p w14:paraId="70F5F685" w14:textId="77777777" w:rsidR="00A31447" w:rsidRPr="00174CE7" w:rsidRDefault="00A31447">
      <w:pPr>
        <w:rPr>
          <w:rFonts w:ascii="Candara" w:hAnsi="Candara" w:cs="Lucida Grande"/>
          <w:b/>
          <w:color w:val="404040" w:themeColor="text1" w:themeTint="BF"/>
          <w:szCs w:val="20"/>
        </w:rPr>
      </w:pPr>
      <w:r w:rsidRPr="00174CE7">
        <w:rPr>
          <w:rFonts w:ascii="Candara" w:hAnsi="Candara" w:cs="Lucida Grande"/>
          <w:b/>
          <w:color w:val="404040" w:themeColor="text1" w:themeTint="BF"/>
          <w:szCs w:val="20"/>
        </w:rPr>
        <w:br w:type="page"/>
      </w:r>
    </w:p>
    <w:p w14:paraId="7F546298" w14:textId="2AD9BF7B" w:rsidR="005026E2" w:rsidRPr="00174CE7" w:rsidRDefault="005026E2" w:rsidP="00A31447">
      <w:pPr>
        <w:spacing w:line="360" w:lineRule="auto"/>
        <w:rPr>
          <w:rFonts w:ascii="Candara" w:hAnsi="Candara" w:cs="Lucida Grande"/>
          <w:b/>
          <w:color w:val="404040" w:themeColor="text1" w:themeTint="BF"/>
          <w:szCs w:val="20"/>
        </w:rPr>
      </w:pPr>
      <w:r w:rsidRPr="00160AD9">
        <w:rPr>
          <w:rFonts w:ascii="Candara" w:hAnsi="Candara" w:cs="Lucida Grande"/>
          <w:color w:val="404040" w:themeColor="text1" w:themeTint="BF"/>
          <w:szCs w:val="20"/>
          <w:u w:val="single"/>
        </w:rPr>
        <w:lastRenderedPageBreak/>
        <w:t xml:space="preserve">Stationstext 6 </w:t>
      </w:r>
      <w:r w:rsidRPr="00160AD9">
        <w:rPr>
          <w:rFonts w:ascii="Candara" w:hAnsi="Candara" w:cs="Lucida Grande"/>
          <w:color w:val="404040" w:themeColor="text1" w:themeTint="BF"/>
          <w:szCs w:val="20"/>
          <w:u w:val="single"/>
        </w:rPr>
        <w:br/>
      </w:r>
      <w:r w:rsidRPr="00160AD9">
        <w:rPr>
          <w:rFonts w:ascii="Candara" w:hAnsi="Candara" w:cs="Lucida Grande"/>
          <w:b/>
          <w:color w:val="34718A"/>
          <w:szCs w:val="20"/>
        </w:rPr>
        <w:t>ZELTE:</w:t>
      </w:r>
      <w:r w:rsidR="00A31447" w:rsidRPr="00160AD9">
        <w:rPr>
          <w:rFonts w:ascii="Candara" w:hAnsi="Candara" w:cs="Lucida Grande"/>
          <w:b/>
          <w:color w:val="404040" w:themeColor="text1" w:themeTint="BF"/>
          <w:szCs w:val="20"/>
        </w:rPr>
        <w:t xml:space="preserve"> </w:t>
      </w:r>
      <w:r w:rsidRPr="00160AD9">
        <w:rPr>
          <w:rFonts w:ascii="Candara" w:hAnsi="Candara" w:cs="Lucida Grande"/>
          <w:b/>
          <w:color w:val="34718A"/>
          <w:szCs w:val="20"/>
        </w:rPr>
        <w:t>SOZIALE UTOPIE UND GENTRIFIZIERUNG</w:t>
      </w:r>
      <w:r w:rsidRPr="00160AD9">
        <w:rPr>
          <w:rFonts w:ascii="Candara" w:hAnsi="Candara" w:cs="Lucida Grande"/>
          <w:b/>
          <w:color w:val="404040" w:themeColor="text1" w:themeTint="BF"/>
          <w:szCs w:val="20"/>
        </w:rPr>
        <w:br/>
      </w:r>
    </w:p>
    <w:p w14:paraId="635759C7"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Die ursprüngliche Vorstellung einer Gartensiedlung für Handwerker und Mittelstand ist den Herausforderungen des modernen Kapitalismus gewichen. Heute kann sich diese Schicht kaum noch leisten, im Stadtzentrum Tel Avivs zu wohnen. </w:t>
      </w:r>
    </w:p>
    <w:p w14:paraId="291C0B2D" w14:textId="77777777" w:rsidR="005026E2" w:rsidRPr="00174CE7" w:rsidRDefault="005026E2" w:rsidP="00BA6E26">
      <w:pPr>
        <w:spacing w:line="360" w:lineRule="auto"/>
        <w:rPr>
          <w:rFonts w:ascii="Candara" w:hAnsi="Candara" w:cs="Lucida Grande"/>
          <w:szCs w:val="20"/>
        </w:rPr>
      </w:pPr>
    </w:p>
    <w:p w14:paraId="33E575B2"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Nur ein kleiner Teil der klassisch-modernen Gebäude in der „Weißen Stadt“ sind strengen Denkmalschutz-Auflagen unterworfen. Für den größten Teil der „historischen Bauten“ gilt eine kreative Auslegung des Denkmalschutzes, der die Aufstockung und Überbauung der Gebäude zulässt. So entsteht Schritt für Schritt eine neue Stadt über der „alten“. </w:t>
      </w:r>
    </w:p>
    <w:p w14:paraId="04E0F7EC" w14:textId="77777777" w:rsidR="005026E2" w:rsidRPr="00174CE7" w:rsidRDefault="005026E2" w:rsidP="00BA6E26">
      <w:pPr>
        <w:spacing w:line="360" w:lineRule="auto"/>
        <w:rPr>
          <w:rFonts w:ascii="Candara" w:hAnsi="Candara" w:cs="Lucida Grande"/>
          <w:szCs w:val="20"/>
        </w:rPr>
      </w:pPr>
    </w:p>
    <w:p w14:paraId="4593CC6F"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Auch andere Stadtviertel sind von gewaltigen Immobilien-Investitionen und der damit einhergehenden </w:t>
      </w:r>
      <w:proofErr w:type="spellStart"/>
      <w:r w:rsidRPr="00174CE7">
        <w:rPr>
          <w:rFonts w:ascii="Candara" w:hAnsi="Candara" w:cs="Lucida Grande"/>
          <w:szCs w:val="20"/>
        </w:rPr>
        <w:t>Gentrifizierung</w:t>
      </w:r>
      <w:proofErr w:type="spellEnd"/>
      <w:r w:rsidRPr="00174CE7">
        <w:rPr>
          <w:rFonts w:ascii="Candara" w:hAnsi="Candara" w:cs="Lucida Grande"/>
          <w:szCs w:val="20"/>
        </w:rPr>
        <w:t xml:space="preserve"> betroffen. Die bereits vor Tel Aviv errichtete Siedlung </w:t>
      </w:r>
      <w:proofErr w:type="spellStart"/>
      <w:r w:rsidRPr="00174CE7">
        <w:rPr>
          <w:rFonts w:ascii="Candara" w:hAnsi="Candara" w:cs="Lucida Grande"/>
          <w:szCs w:val="20"/>
        </w:rPr>
        <w:t>Neve</w:t>
      </w:r>
      <w:proofErr w:type="spellEnd"/>
      <w:r w:rsidRPr="00174CE7">
        <w:rPr>
          <w:rFonts w:ascii="Candara" w:hAnsi="Candara" w:cs="Lucida Grande"/>
          <w:szCs w:val="20"/>
        </w:rPr>
        <w:t xml:space="preserve"> </w:t>
      </w:r>
      <w:proofErr w:type="spellStart"/>
      <w:r w:rsidRPr="00174CE7">
        <w:rPr>
          <w:rFonts w:ascii="Candara" w:hAnsi="Candara" w:cs="Lucida Grande"/>
          <w:szCs w:val="20"/>
        </w:rPr>
        <w:t>Tzedek</w:t>
      </w:r>
      <w:proofErr w:type="spellEnd"/>
      <w:r w:rsidRPr="00174CE7">
        <w:rPr>
          <w:rFonts w:ascii="Candara" w:hAnsi="Candara" w:cs="Lucida Grande"/>
          <w:szCs w:val="20"/>
        </w:rPr>
        <w:t xml:space="preserve">, wurde zunächst als Künstlerviertel mit neuem Leben erfüllt, dann von Boutiquen erobert und schließlich von hochpreisigem Wohneigentum. Nach und nach verlassen die alten Einwohner ihre immer schicker werdenden Viertel. Auch aus der alten Templer-Siedlung </w:t>
      </w:r>
      <w:proofErr w:type="spellStart"/>
      <w:r w:rsidRPr="00174CE7">
        <w:rPr>
          <w:rFonts w:ascii="Candara" w:hAnsi="Candara" w:cs="Lucida Grande"/>
          <w:szCs w:val="20"/>
        </w:rPr>
        <w:t>Sarona</w:t>
      </w:r>
      <w:proofErr w:type="spellEnd"/>
      <w:r w:rsidRPr="00174CE7">
        <w:rPr>
          <w:rFonts w:ascii="Candara" w:hAnsi="Candara" w:cs="Lucida Grande"/>
          <w:szCs w:val="20"/>
        </w:rPr>
        <w:t>, die seit 1948 als Armeegelände diente, wurde ein schickes Ausgehviertel, das den Wert der daneben errichteten Hochhäuser steigert.</w:t>
      </w:r>
    </w:p>
    <w:p w14:paraId="5216A4E6" w14:textId="77777777" w:rsidR="005026E2" w:rsidRPr="00174CE7" w:rsidRDefault="005026E2" w:rsidP="00BA6E26">
      <w:pPr>
        <w:spacing w:line="360" w:lineRule="auto"/>
        <w:rPr>
          <w:rFonts w:ascii="Candara" w:hAnsi="Candara" w:cs="Lucida Grande"/>
          <w:szCs w:val="20"/>
        </w:rPr>
      </w:pPr>
    </w:p>
    <w:p w14:paraId="49C0FEF2"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Der Verwertungsdruck auf innerstädtische Wohnhäuser nimmt stetig zu und treibt die Mieten und Grundstückspreise in astronomische Höhen. In Kontrast zur wachsenden Verelendung und Verdrängung eines Teils der Bevölkerung – ein Viertel der Israelis lebt unterhalb der Armutsgrenze – wachsen nun an der Ost- und Südgrenze des „alten“ Tel Aviv die riesigen Wohn- und Bürotürme einer Dienstleistungsmetropole in die Höhe. </w:t>
      </w:r>
    </w:p>
    <w:p w14:paraId="0C015944" w14:textId="77777777" w:rsidR="005026E2" w:rsidRPr="00174CE7" w:rsidRDefault="005026E2" w:rsidP="00BA6E26">
      <w:pPr>
        <w:spacing w:line="360" w:lineRule="auto"/>
        <w:rPr>
          <w:rFonts w:ascii="Candara" w:hAnsi="Candara" w:cs="Lucida Grande"/>
          <w:szCs w:val="20"/>
        </w:rPr>
      </w:pPr>
    </w:p>
    <w:p w14:paraId="2ACA46E4"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2011 und 2012 kam es in Tel Aviv zu einer Welle von sozialen Protesten, die sich in einer Zeltstadt auf dem Rothschild Boulevard artikulierten. Und auch in „South Tel Aviv“ wird um die Folgen der </w:t>
      </w:r>
      <w:proofErr w:type="spellStart"/>
      <w:r w:rsidRPr="00174CE7">
        <w:rPr>
          <w:rFonts w:ascii="Candara" w:hAnsi="Candara" w:cs="Lucida Grande"/>
          <w:szCs w:val="20"/>
        </w:rPr>
        <w:t>Gentrifizierung</w:t>
      </w:r>
      <w:proofErr w:type="spellEnd"/>
      <w:r w:rsidRPr="00174CE7">
        <w:rPr>
          <w:rFonts w:ascii="Candara" w:hAnsi="Candara" w:cs="Lucida Grande"/>
          <w:szCs w:val="20"/>
        </w:rPr>
        <w:t xml:space="preserve"> gerungen, ein Streit der in den letzten Jahren von den Auseinandersetzungen um die Flüchtlinge und Migranten aus Afrika überlagert wurde.</w:t>
      </w:r>
    </w:p>
    <w:p w14:paraId="2D0E73B8" w14:textId="77777777" w:rsidR="005026E2" w:rsidRPr="00174CE7" w:rsidRDefault="005026E2" w:rsidP="00BA6E26">
      <w:pPr>
        <w:spacing w:line="360" w:lineRule="auto"/>
        <w:rPr>
          <w:rFonts w:ascii="Candara" w:hAnsi="Candara" w:cs="Lucida Grande"/>
          <w:szCs w:val="20"/>
        </w:rPr>
      </w:pPr>
    </w:p>
    <w:p w14:paraId="176A877E" w14:textId="77777777" w:rsidR="00A31447" w:rsidRPr="00174CE7" w:rsidRDefault="005026E2" w:rsidP="00A31447">
      <w:pPr>
        <w:spacing w:line="360" w:lineRule="auto"/>
        <w:rPr>
          <w:rFonts w:ascii="Candara" w:hAnsi="Candara" w:cs="Lucida Grande"/>
          <w:szCs w:val="20"/>
        </w:rPr>
      </w:pPr>
      <w:r w:rsidRPr="00174CE7">
        <w:rPr>
          <w:rFonts w:ascii="Candara" w:hAnsi="Candara" w:cs="Lucida Grande"/>
          <w:szCs w:val="20"/>
        </w:rPr>
        <w:t xml:space="preserve">Ein besonderes Politikum stellt die </w:t>
      </w:r>
      <w:proofErr w:type="spellStart"/>
      <w:r w:rsidRPr="00174CE7">
        <w:rPr>
          <w:rFonts w:ascii="Candara" w:hAnsi="Candara" w:cs="Lucida Grande"/>
          <w:szCs w:val="20"/>
        </w:rPr>
        <w:t>Gentrifizierung</w:t>
      </w:r>
      <w:proofErr w:type="spellEnd"/>
      <w:r w:rsidRPr="00174CE7">
        <w:rPr>
          <w:rFonts w:ascii="Candara" w:hAnsi="Candara" w:cs="Lucida Grande"/>
          <w:szCs w:val="20"/>
        </w:rPr>
        <w:t xml:space="preserve"> </w:t>
      </w:r>
      <w:proofErr w:type="spellStart"/>
      <w:r w:rsidRPr="00174CE7">
        <w:rPr>
          <w:rFonts w:ascii="Candara" w:hAnsi="Candara" w:cs="Lucida Grande"/>
          <w:szCs w:val="20"/>
        </w:rPr>
        <w:t>Jaffas</w:t>
      </w:r>
      <w:proofErr w:type="spellEnd"/>
      <w:r w:rsidRPr="00174CE7">
        <w:rPr>
          <w:rFonts w:ascii="Candara" w:hAnsi="Candara" w:cs="Lucida Grande"/>
          <w:szCs w:val="20"/>
        </w:rPr>
        <w:t xml:space="preserve"> dar, besonders im Viertel </w:t>
      </w:r>
      <w:proofErr w:type="spellStart"/>
      <w:r w:rsidRPr="00174CE7">
        <w:rPr>
          <w:rFonts w:ascii="Candara" w:hAnsi="Candara" w:cs="Lucida Grande"/>
          <w:szCs w:val="20"/>
        </w:rPr>
        <w:t>Ajami</w:t>
      </w:r>
      <w:proofErr w:type="spellEnd"/>
      <w:r w:rsidRPr="00174CE7">
        <w:rPr>
          <w:rFonts w:ascii="Candara" w:hAnsi="Candara" w:cs="Lucida Grande"/>
          <w:szCs w:val="20"/>
        </w:rPr>
        <w:t xml:space="preserve">, dessen malerische Häuser am Meer ein kaufkräftiges Publikum anziehen. Heute ist </w:t>
      </w:r>
      <w:proofErr w:type="spellStart"/>
      <w:r w:rsidRPr="00174CE7">
        <w:rPr>
          <w:rFonts w:ascii="Candara" w:hAnsi="Candara" w:cs="Lucida Grande"/>
          <w:szCs w:val="20"/>
        </w:rPr>
        <w:t>Jaffa</w:t>
      </w:r>
      <w:proofErr w:type="spellEnd"/>
      <w:r w:rsidRPr="00174CE7">
        <w:rPr>
          <w:rFonts w:ascii="Candara" w:hAnsi="Candara" w:cs="Lucida Grande"/>
          <w:szCs w:val="20"/>
        </w:rPr>
        <w:t xml:space="preserve"> aufgeblüht – um den Preis des Zuzugs jüdischer Israelis der Oberschicht und der „kreativen Klasse“ und der Verdrängung palästinensischer Einwohner.  </w:t>
      </w:r>
    </w:p>
    <w:p w14:paraId="60A89140" w14:textId="0D3E4D83" w:rsidR="005026E2" w:rsidRPr="00160AD9" w:rsidRDefault="005026E2" w:rsidP="00160AD9">
      <w:pPr>
        <w:spacing w:line="360" w:lineRule="auto"/>
        <w:rPr>
          <w:rFonts w:ascii="Candara" w:hAnsi="Candara" w:cs="Lucida Grande"/>
          <w:szCs w:val="20"/>
        </w:rPr>
      </w:pPr>
      <w:r w:rsidRPr="00160AD9">
        <w:rPr>
          <w:rFonts w:ascii="Candara" w:hAnsi="Candara" w:cs="Lucida Grande"/>
          <w:szCs w:val="20"/>
          <w:u w:val="single"/>
        </w:rPr>
        <w:lastRenderedPageBreak/>
        <w:t xml:space="preserve">Stationstext 7 </w:t>
      </w:r>
      <w:r w:rsidRPr="00160AD9">
        <w:rPr>
          <w:rFonts w:ascii="Candara" w:hAnsi="Candara" w:cs="Lucida Grande"/>
          <w:color w:val="006097"/>
          <w:szCs w:val="20"/>
          <w:u w:val="single"/>
        </w:rPr>
        <w:br/>
      </w:r>
      <w:r w:rsidRPr="00160AD9">
        <w:rPr>
          <w:rFonts w:ascii="Candara" w:hAnsi="Candara" w:cs="Lucida Grande"/>
          <w:b/>
          <w:color w:val="34718A"/>
          <w:szCs w:val="20"/>
        </w:rPr>
        <w:t>RUINEN:</w:t>
      </w:r>
      <w:r w:rsidR="00160AD9" w:rsidRPr="00160AD9">
        <w:rPr>
          <w:rFonts w:ascii="Candara" w:hAnsi="Candara" w:cs="Lucida Grande"/>
          <w:b/>
          <w:szCs w:val="20"/>
        </w:rPr>
        <w:t xml:space="preserve"> </w:t>
      </w:r>
      <w:r w:rsidRPr="00160AD9">
        <w:rPr>
          <w:rFonts w:ascii="Candara" w:hAnsi="Candara" w:cs="Lucida Grande"/>
          <w:b/>
          <w:color w:val="34718A"/>
          <w:szCs w:val="20"/>
        </w:rPr>
        <w:t>KOEXISTENZ ODER VERTREIBUNG</w:t>
      </w:r>
      <w:r w:rsidRPr="00160AD9">
        <w:rPr>
          <w:rFonts w:ascii="Candara" w:hAnsi="Candara" w:cs="Lucida Grande"/>
          <w:b/>
          <w:color w:val="006097"/>
          <w:szCs w:val="20"/>
        </w:rPr>
        <w:br/>
      </w:r>
    </w:p>
    <w:p w14:paraId="3DD9280E" w14:textId="05C53BF5"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Vom einstigen Zusammenleben von Muslimen, Christen und Juden in </w:t>
      </w:r>
      <w:proofErr w:type="spellStart"/>
      <w:r w:rsidRPr="00174CE7">
        <w:rPr>
          <w:rFonts w:ascii="Candara" w:hAnsi="Candara" w:cs="Lucida Grande"/>
          <w:szCs w:val="20"/>
        </w:rPr>
        <w:t>Jaffa</w:t>
      </w:r>
      <w:proofErr w:type="spellEnd"/>
      <w:r w:rsidRPr="00174CE7">
        <w:rPr>
          <w:rFonts w:ascii="Candara" w:hAnsi="Candara" w:cs="Lucida Grande"/>
          <w:szCs w:val="20"/>
        </w:rPr>
        <w:t xml:space="preserve"> ist nur eine verdrängte Erinnerung geblieben.</w:t>
      </w:r>
    </w:p>
    <w:p w14:paraId="4EE278D4" w14:textId="4B88DF6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Ab 1936 revoltierten die Araber gegen die britische Mandatsmacht und die jüdische Einwanderung. Die britische Mandatsregierung schlug hart zurück. Teile der Altstadt von </w:t>
      </w:r>
      <w:proofErr w:type="spellStart"/>
      <w:r w:rsidRPr="00174CE7">
        <w:rPr>
          <w:rFonts w:ascii="Candara" w:hAnsi="Candara" w:cs="Lucida Grande"/>
          <w:szCs w:val="20"/>
        </w:rPr>
        <w:t>Jaffa</w:t>
      </w:r>
      <w:proofErr w:type="spellEnd"/>
      <w:r w:rsidRPr="00174CE7">
        <w:rPr>
          <w:rFonts w:ascii="Candara" w:hAnsi="Candara" w:cs="Lucida Grande"/>
          <w:szCs w:val="20"/>
        </w:rPr>
        <w:t xml:space="preserve"> wurden zerstört, um die militärische Kontrolle der Stadt zu erleichtern.</w:t>
      </w:r>
    </w:p>
    <w:p w14:paraId="61422B64"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Der UN-Teilungsplan für Palästina von 1947 sah vor, </w:t>
      </w:r>
      <w:proofErr w:type="spellStart"/>
      <w:r w:rsidRPr="00174CE7">
        <w:rPr>
          <w:rFonts w:ascii="Candara" w:hAnsi="Candara" w:cs="Lucida Grande"/>
          <w:szCs w:val="20"/>
        </w:rPr>
        <w:t>Jaffa</w:t>
      </w:r>
      <w:proofErr w:type="spellEnd"/>
      <w:r w:rsidRPr="00174CE7">
        <w:rPr>
          <w:rFonts w:ascii="Candara" w:hAnsi="Candara" w:cs="Lucida Grande"/>
          <w:szCs w:val="20"/>
        </w:rPr>
        <w:t xml:space="preserve"> als Enklave dem arabischen Staat zuzuschlagen. Die Spannungen eskalierten zum Bürgerkrieg. Terrorakte und Angriffe gegen die jeweils andere Bevölkerungsgruppe aber auch gegen die Briten waren an der Tagesordnung. </w:t>
      </w:r>
      <w:r w:rsidRPr="00174CE7">
        <w:rPr>
          <w:rFonts w:ascii="Candara" w:hAnsi="Candara" w:cs="Lucida Grande"/>
          <w:szCs w:val="20"/>
        </w:rPr>
        <w:br/>
      </w:r>
    </w:p>
    <w:p w14:paraId="42877504"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Im April 1948 eroberte die rechts-zionistische Etzel Kampfgruppe unter Menachem Begin den Norden </w:t>
      </w:r>
      <w:proofErr w:type="spellStart"/>
      <w:r w:rsidRPr="00174CE7">
        <w:rPr>
          <w:rFonts w:ascii="Candara" w:hAnsi="Candara" w:cs="Lucida Grande"/>
          <w:szCs w:val="20"/>
        </w:rPr>
        <w:t>Jaffas</w:t>
      </w:r>
      <w:proofErr w:type="spellEnd"/>
      <w:r w:rsidRPr="00174CE7">
        <w:rPr>
          <w:rFonts w:ascii="Candara" w:hAnsi="Candara" w:cs="Lucida Grande"/>
          <w:szCs w:val="20"/>
        </w:rPr>
        <w:t xml:space="preserve">, das Stadtviertel </w:t>
      </w:r>
      <w:proofErr w:type="spellStart"/>
      <w:r w:rsidRPr="00174CE7">
        <w:rPr>
          <w:rFonts w:ascii="Candara" w:hAnsi="Candara" w:cs="Lucida Grande"/>
          <w:szCs w:val="20"/>
        </w:rPr>
        <w:t>Manschieh</w:t>
      </w:r>
      <w:proofErr w:type="spellEnd"/>
      <w:r w:rsidRPr="00174CE7">
        <w:rPr>
          <w:rFonts w:ascii="Candara" w:hAnsi="Candara" w:cs="Lucida Grande"/>
          <w:szCs w:val="20"/>
        </w:rPr>
        <w:t xml:space="preserve">. </w:t>
      </w:r>
      <w:proofErr w:type="spellStart"/>
      <w:r w:rsidRPr="00174CE7">
        <w:rPr>
          <w:rFonts w:ascii="Candara" w:hAnsi="Candara" w:cs="Lucida Grande"/>
          <w:szCs w:val="20"/>
        </w:rPr>
        <w:t>Jaffa</w:t>
      </w:r>
      <w:proofErr w:type="spellEnd"/>
      <w:r w:rsidRPr="00174CE7">
        <w:rPr>
          <w:rFonts w:ascii="Candara" w:hAnsi="Candara" w:cs="Lucida Grande"/>
          <w:szCs w:val="20"/>
        </w:rPr>
        <w:t xml:space="preserve"> kapitulierte, und die arabische Bevölkerung floh aus der Stadt und den umliegenden Dörfern, wie </w:t>
      </w:r>
      <w:proofErr w:type="spellStart"/>
      <w:r w:rsidRPr="00174CE7">
        <w:rPr>
          <w:rFonts w:ascii="Candara" w:hAnsi="Candara" w:cs="Lucida Grande"/>
          <w:szCs w:val="20"/>
        </w:rPr>
        <w:t>Salame</w:t>
      </w:r>
      <w:proofErr w:type="spellEnd"/>
      <w:r w:rsidRPr="00174CE7">
        <w:rPr>
          <w:rFonts w:ascii="Candara" w:hAnsi="Candara" w:cs="Lucida Grande"/>
          <w:szCs w:val="20"/>
        </w:rPr>
        <w:t xml:space="preserve">, </w:t>
      </w:r>
      <w:proofErr w:type="spellStart"/>
      <w:r w:rsidRPr="00174CE7">
        <w:rPr>
          <w:rFonts w:ascii="Candara" w:hAnsi="Candara" w:cs="Lucida Grande"/>
          <w:szCs w:val="20"/>
        </w:rPr>
        <w:t>Sumeil</w:t>
      </w:r>
      <w:proofErr w:type="spellEnd"/>
      <w:r w:rsidRPr="00174CE7">
        <w:rPr>
          <w:rFonts w:ascii="Candara" w:hAnsi="Candara" w:cs="Lucida Grande"/>
          <w:szCs w:val="20"/>
        </w:rPr>
        <w:t xml:space="preserve"> oder Sheikh </w:t>
      </w:r>
      <w:proofErr w:type="spellStart"/>
      <w:r w:rsidRPr="00174CE7">
        <w:rPr>
          <w:rFonts w:ascii="Candara" w:hAnsi="Candara" w:cs="Lucida Grande"/>
          <w:szCs w:val="20"/>
        </w:rPr>
        <w:t>Muwannis</w:t>
      </w:r>
      <w:proofErr w:type="spellEnd"/>
      <w:r w:rsidRPr="00174CE7">
        <w:rPr>
          <w:rFonts w:ascii="Candara" w:hAnsi="Candara" w:cs="Lucida Grande"/>
          <w:szCs w:val="20"/>
        </w:rPr>
        <w:t xml:space="preserve">. Am 14. Mai 1948 deklarierte Israel seine Unabhängigkeit. Die arabischen Nachbarländer erklärten den Krieg, der für sie und die arabische Bevölkerung Palästinas in einem Desaster endete. </w:t>
      </w:r>
    </w:p>
    <w:p w14:paraId="61A1048D" w14:textId="77777777" w:rsidR="005026E2" w:rsidRPr="00174CE7" w:rsidRDefault="005026E2" w:rsidP="00BA6E26">
      <w:pPr>
        <w:spacing w:line="360" w:lineRule="auto"/>
        <w:rPr>
          <w:rFonts w:ascii="Candara" w:hAnsi="Candara" w:cs="Lucida Grande"/>
          <w:szCs w:val="20"/>
        </w:rPr>
      </w:pPr>
    </w:p>
    <w:p w14:paraId="793876DA"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Von etwa 70 000 arabischen Muslimen und Christen, die in </w:t>
      </w:r>
      <w:proofErr w:type="spellStart"/>
      <w:r w:rsidRPr="00174CE7">
        <w:rPr>
          <w:rFonts w:ascii="Candara" w:hAnsi="Candara" w:cs="Lucida Grande"/>
          <w:szCs w:val="20"/>
        </w:rPr>
        <w:t>Jaffa</w:t>
      </w:r>
      <w:proofErr w:type="spellEnd"/>
      <w:r w:rsidRPr="00174CE7">
        <w:rPr>
          <w:rFonts w:ascii="Candara" w:hAnsi="Candara" w:cs="Lucida Grande"/>
          <w:szCs w:val="20"/>
        </w:rPr>
        <w:t xml:space="preserve"> gelebt hatten, waren nach dem Krieg nur 4000 zurückgeblieben. Sie erhielten das israelische Bürgerrecht, lebten aber bis 1966 unter Militärverwaltung – und wurden einige Jahre im Viertel </w:t>
      </w:r>
      <w:proofErr w:type="spellStart"/>
      <w:r w:rsidRPr="00174CE7">
        <w:rPr>
          <w:rFonts w:ascii="Candara" w:hAnsi="Candara" w:cs="Lucida Grande"/>
          <w:szCs w:val="20"/>
        </w:rPr>
        <w:t>Ajami</w:t>
      </w:r>
      <w:proofErr w:type="spellEnd"/>
      <w:r w:rsidRPr="00174CE7">
        <w:rPr>
          <w:rFonts w:ascii="Candara" w:hAnsi="Candara" w:cs="Lucida Grande"/>
          <w:szCs w:val="20"/>
        </w:rPr>
        <w:t xml:space="preserve"> eingezäunt, das deshalb auch das „Ghetto“ genannt wurde. Wie in ganz Israel wurden die von den arabischen Flüchtlingen zurückgelassenen Häuser und Grundstücke auch in </w:t>
      </w:r>
      <w:proofErr w:type="spellStart"/>
      <w:r w:rsidRPr="00174CE7">
        <w:rPr>
          <w:rFonts w:ascii="Candara" w:hAnsi="Candara" w:cs="Lucida Grande"/>
          <w:szCs w:val="20"/>
        </w:rPr>
        <w:t>Jaffa</w:t>
      </w:r>
      <w:proofErr w:type="spellEnd"/>
      <w:r w:rsidRPr="00174CE7">
        <w:rPr>
          <w:rFonts w:ascii="Candara" w:hAnsi="Candara" w:cs="Lucida Grande"/>
          <w:szCs w:val="20"/>
        </w:rPr>
        <w:t xml:space="preserve"> 1950 enteignet, Teile der zerstörten Altstadt wurden ein von Kleinkriminalität, Prostitution und Drogen geprägter Slum, genannt „Big Zone“.</w:t>
      </w:r>
      <w:r w:rsidRPr="00174CE7">
        <w:rPr>
          <w:rFonts w:ascii="Candara" w:hAnsi="Candara" w:cs="Lucida Grande"/>
          <w:szCs w:val="20"/>
        </w:rPr>
        <w:br/>
      </w:r>
    </w:p>
    <w:p w14:paraId="06347D0A" w14:textId="77777777" w:rsidR="005026E2" w:rsidRPr="00174CE7" w:rsidRDefault="005026E2" w:rsidP="00BA6E26">
      <w:pPr>
        <w:spacing w:line="360" w:lineRule="auto"/>
        <w:rPr>
          <w:rFonts w:ascii="Candara" w:hAnsi="Candara" w:cs="Lucida Grande"/>
          <w:szCs w:val="20"/>
        </w:rPr>
      </w:pPr>
      <w:proofErr w:type="spellStart"/>
      <w:r w:rsidRPr="00174CE7">
        <w:rPr>
          <w:rFonts w:ascii="Candara" w:hAnsi="Candara" w:cs="Lucida Grande"/>
          <w:szCs w:val="20"/>
        </w:rPr>
        <w:t>Manschieh</w:t>
      </w:r>
      <w:proofErr w:type="spellEnd"/>
      <w:r w:rsidRPr="00174CE7">
        <w:rPr>
          <w:rFonts w:ascii="Candara" w:hAnsi="Candara" w:cs="Lucida Grande"/>
          <w:szCs w:val="20"/>
        </w:rPr>
        <w:t xml:space="preserve"> war </w:t>
      </w:r>
      <w:proofErr w:type="spellStart"/>
      <w:r w:rsidRPr="00174CE7">
        <w:rPr>
          <w:rFonts w:ascii="Candara" w:hAnsi="Candara" w:cs="Lucida Grande"/>
          <w:szCs w:val="20"/>
        </w:rPr>
        <w:t>großteils</w:t>
      </w:r>
      <w:proofErr w:type="spellEnd"/>
      <w:r w:rsidRPr="00174CE7">
        <w:rPr>
          <w:rFonts w:ascii="Candara" w:hAnsi="Candara" w:cs="Lucida Grande"/>
          <w:szCs w:val="20"/>
        </w:rPr>
        <w:t xml:space="preserve"> eingeebnet worden. Jener Teil, in dem sich mittellose jüdische Einwanderer angesiedelt hatten, fiel der Stadtsanierung in den 1970er-Jahren zum Opfer. Die Hassan Bek Moschee am Meer allein blieb stehen. Und auf den Überresten zweier Wohnhäuser wurde nach dem Wahlsieg der israelischen Rechten im Jahr 1978 das „Etzel Museum“ errichtet, dessen triumphaler Glaskubus die Eroberung </w:t>
      </w:r>
      <w:proofErr w:type="spellStart"/>
      <w:r w:rsidRPr="00174CE7">
        <w:rPr>
          <w:rFonts w:ascii="Candara" w:hAnsi="Candara" w:cs="Lucida Grande"/>
          <w:szCs w:val="20"/>
        </w:rPr>
        <w:t>Jaffas</w:t>
      </w:r>
      <w:proofErr w:type="spellEnd"/>
      <w:r w:rsidRPr="00174CE7">
        <w:rPr>
          <w:rFonts w:ascii="Candara" w:hAnsi="Candara" w:cs="Lucida Grande"/>
          <w:szCs w:val="20"/>
        </w:rPr>
        <w:t xml:space="preserve"> feiert.</w:t>
      </w:r>
    </w:p>
    <w:p w14:paraId="26AD9538" w14:textId="77777777" w:rsidR="005026E2" w:rsidRPr="00174CE7" w:rsidRDefault="005026E2" w:rsidP="00BA6E26">
      <w:pPr>
        <w:spacing w:line="360" w:lineRule="auto"/>
        <w:rPr>
          <w:rFonts w:ascii="Candara" w:hAnsi="Candara" w:cs="Lucida Grande"/>
          <w:szCs w:val="20"/>
        </w:rPr>
      </w:pPr>
    </w:p>
    <w:p w14:paraId="6C423BBD"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Die heute vielgepriesene Koexistenz zeigt sich zumeist als ignorantes Nebeneinander. Neben dem Etzel Museum feiern Araber heute </w:t>
      </w:r>
      <w:proofErr w:type="spellStart"/>
      <w:r w:rsidRPr="00174CE7">
        <w:rPr>
          <w:rFonts w:ascii="Candara" w:hAnsi="Candara" w:cs="Lucida Grande"/>
          <w:szCs w:val="20"/>
        </w:rPr>
        <w:t>Grill­Parties</w:t>
      </w:r>
      <w:proofErr w:type="spellEnd"/>
      <w:r w:rsidRPr="00174CE7">
        <w:rPr>
          <w:rFonts w:ascii="Candara" w:hAnsi="Candara" w:cs="Lucida Grande"/>
          <w:szCs w:val="20"/>
        </w:rPr>
        <w:t xml:space="preserve"> am Strand. Gemeinsame politische, kulturelle oder soziale Strukturen jüdischer und arabischer Israelis gibt es hingegen auch in Tel Aviv kaum. Die Bar </w:t>
      </w:r>
      <w:proofErr w:type="spellStart"/>
      <w:r w:rsidRPr="00174CE7">
        <w:rPr>
          <w:rFonts w:ascii="Candara" w:hAnsi="Candara" w:cs="Lucida Grande"/>
          <w:szCs w:val="20"/>
        </w:rPr>
        <w:t>AnnaLoulou</w:t>
      </w:r>
      <w:proofErr w:type="spellEnd"/>
      <w:r w:rsidRPr="00174CE7">
        <w:rPr>
          <w:rFonts w:ascii="Candara" w:hAnsi="Candara" w:cs="Lucida Grande"/>
          <w:szCs w:val="20"/>
        </w:rPr>
        <w:t xml:space="preserve">, viele Jahre Ort einer gemeinsamen Underground-Kultur, musste Anfang 2019 unter dem ökonomischen Druck der </w:t>
      </w:r>
      <w:proofErr w:type="spellStart"/>
      <w:r w:rsidRPr="00174CE7">
        <w:rPr>
          <w:rFonts w:ascii="Candara" w:hAnsi="Candara" w:cs="Lucida Grande"/>
          <w:szCs w:val="20"/>
        </w:rPr>
        <w:t>Gentrifizierung</w:t>
      </w:r>
      <w:proofErr w:type="spellEnd"/>
      <w:r w:rsidRPr="00174CE7">
        <w:rPr>
          <w:rFonts w:ascii="Candara" w:hAnsi="Candara" w:cs="Lucida Grande"/>
          <w:szCs w:val="20"/>
        </w:rPr>
        <w:t xml:space="preserve"> in </w:t>
      </w:r>
      <w:proofErr w:type="spellStart"/>
      <w:r w:rsidRPr="00174CE7">
        <w:rPr>
          <w:rFonts w:ascii="Candara" w:hAnsi="Candara" w:cs="Lucida Grande"/>
          <w:szCs w:val="20"/>
        </w:rPr>
        <w:t>Jaffa</w:t>
      </w:r>
      <w:proofErr w:type="spellEnd"/>
      <w:r w:rsidRPr="00174CE7">
        <w:rPr>
          <w:rFonts w:ascii="Candara" w:hAnsi="Candara" w:cs="Lucida Grande"/>
          <w:szCs w:val="20"/>
        </w:rPr>
        <w:t xml:space="preserve"> schließen. </w:t>
      </w:r>
    </w:p>
    <w:p w14:paraId="0B9E43E2" w14:textId="1BC007EE" w:rsidR="005026E2" w:rsidRPr="00160AD9" w:rsidRDefault="005026E2" w:rsidP="00160AD9">
      <w:pPr>
        <w:rPr>
          <w:rFonts w:ascii="Candara" w:hAnsi="Candara" w:cs="Lucida Grande"/>
          <w:b/>
          <w:szCs w:val="20"/>
        </w:rPr>
      </w:pPr>
      <w:r w:rsidRPr="00160AD9">
        <w:rPr>
          <w:rFonts w:ascii="Candara" w:hAnsi="Candara" w:cs="Lucida Grande"/>
          <w:szCs w:val="20"/>
          <w:u w:val="single"/>
        </w:rPr>
        <w:lastRenderedPageBreak/>
        <w:t xml:space="preserve">Stationstext 8 </w:t>
      </w:r>
      <w:r w:rsidRPr="00160AD9">
        <w:rPr>
          <w:rFonts w:ascii="Candara" w:hAnsi="Candara" w:cs="Lucida Grande"/>
          <w:color w:val="006097"/>
          <w:szCs w:val="20"/>
          <w:u w:val="single"/>
        </w:rPr>
        <w:br/>
      </w:r>
      <w:r w:rsidRPr="00160AD9">
        <w:rPr>
          <w:rFonts w:ascii="Candara" w:hAnsi="Candara" w:cs="Lucida Grande"/>
          <w:b/>
          <w:color w:val="34718A"/>
          <w:szCs w:val="20"/>
        </w:rPr>
        <w:t>DER BUSBAHNHOF:</w:t>
      </w:r>
    </w:p>
    <w:p w14:paraId="519ED997" w14:textId="77777777" w:rsidR="005026E2" w:rsidRPr="00160AD9" w:rsidRDefault="005026E2" w:rsidP="00BA6E26">
      <w:pPr>
        <w:spacing w:line="360" w:lineRule="auto"/>
        <w:rPr>
          <w:rFonts w:ascii="Candara" w:hAnsi="Candara" w:cs="Lucida Grande"/>
          <w:b/>
          <w:color w:val="006097"/>
          <w:szCs w:val="20"/>
        </w:rPr>
      </w:pPr>
      <w:r w:rsidRPr="00160AD9">
        <w:rPr>
          <w:rFonts w:ascii="Candara" w:hAnsi="Candara" w:cs="Lucida Grande"/>
          <w:b/>
          <w:color w:val="34718A"/>
          <w:szCs w:val="20"/>
        </w:rPr>
        <w:t>NORMALISIERUNG UND GRÖSSENWAHN</w:t>
      </w:r>
      <w:r w:rsidRPr="00160AD9">
        <w:rPr>
          <w:rFonts w:ascii="Candara" w:hAnsi="Candara" w:cs="Lucida Grande"/>
          <w:b/>
          <w:color w:val="006097"/>
          <w:szCs w:val="20"/>
        </w:rPr>
        <w:br/>
      </w:r>
    </w:p>
    <w:p w14:paraId="560E614D"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Die frühen 1960er-Jahre erlebte Tel Aviv als Zeit des Aufbruchs in die Welt des globalen Kapitalismus, als Großstadt einer Nation, die davon träumte „normal“ geworden zu sein. Es ging um wirtschaftliches Wachstum und Rationalität, und deren Symbole wurden wie andernorts auch: Hochhäuser und nackter Beton. Die architektonischen Ideen des Brutalismus und ihr unsentimentaler Umgang mit dem architektonischen Erbe prägte eine Generation von Architekten des Landes.</w:t>
      </w:r>
    </w:p>
    <w:p w14:paraId="00B7B2F3" w14:textId="77777777" w:rsidR="005026E2" w:rsidRPr="00174CE7" w:rsidRDefault="005026E2" w:rsidP="00BA6E26">
      <w:pPr>
        <w:spacing w:line="360" w:lineRule="auto"/>
        <w:rPr>
          <w:rFonts w:ascii="Candara" w:hAnsi="Candara" w:cs="Lucida Grande"/>
          <w:szCs w:val="20"/>
        </w:rPr>
      </w:pPr>
    </w:p>
    <w:p w14:paraId="2258BDF1"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Mit dem „</w:t>
      </w:r>
      <w:proofErr w:type="spellStart"/>
      <w:r w:rsidRPr="00174CE7">
        <w:rPr>
          <w:rFonts w:ascii="Candara" w:hAnsi="Candara" w:cs="Lucida Grande"/>
          <w:szCs w:val="20"/>
        </w:rPr>
        <w:t>El</w:t>
      </w:r>
      <w:proofErr w:type="spellEnd"/>
      <w:r w:rsidRPr="00174CE7">
        <w:rPr>
          <w:rFonts w:ascii="Candara" w:hAnsi="Candara" w:cs="Lucida Grande"/>
          <w:szCs w:val="20"/>
        </w:rPr>
        <w:t xml:space="preserve"> Al Building“ setzte der Investor </w:t>
      </w:r>
      <w:proofErr w:type="spellStart"/>
      <w:r w:rsidRPr="00174CE7">
        <w:rPr>
          <w:rFonts w:ascii="Candara" w:hAnsi="Candara" w:cs="Lucida Grande"/>
          <w:szCs w:val="20"/>
        </w:rPr>
        <w:t>Aryeh</w:t>
      </w:r>
      <w:proofErr w:type="spellEnd"/>
      <w:r w:rsidRPr="00174CE7">
        <w:rPr>
          <w:rFonts w:ascii="Candara" w:hAnsi="Candara" w:cs="Lucida Grande"/>
          <w:szCs w:val="20"/>
        </w:rPr>
        <w:t xml:space="preserve"> Pilz 1962 ein erstes Zeichen, in welche Richtung es gehen sollte. „</w:t>
      </w:r>
      <w:proofErr w:type="spellStart"/>
      <w:r w:rsidRPr="00174CE7">
        <w:rPr>
          <w:rFonts w:ascii="Candara" w:hAnsi="Candara" w:cs="Lucida Grande"/>
          <w:szCs w:val="20"/>
        </w:rPr>
        <w:t>El</w:t>
      </w:r>
      <w:proofErr w:type="spellEnd"/>
      <w:r w:rsidRPr="00174CE7">
        <w:rPr>
          <w:rFonts w:ascii="Candara" w:hAnsi="Candara" w:cs="Lucida Grande"/>
          <w:szCs w:val="20"/>
        </w:rPr>
        <w:t xml:space="preserve"> Al“, „in den Himmel“ und „zu Gott hin“. So hieß nun nicht nur die israelische Fluglinie, die in dem Gebäude einige Stockwerke bezog, sondern auch Tel Avivs erstes Hochhaus. Es waren die Jahre eines großen Optimismus. Man glaubte, Diaspora, Verfolgung und Flucht endgültig hinter sich gelassen zu haben. </w:t>
      </w:r>
    </w:p>
    <w:p w14:paraId="417B79BA" w14:textId="77777777" w:rsidR="005026E2" w:rsidRPr="00174CE7" w:rsidRDefault="005026E2" w:rsidP="00BA6E26">
      <w:pPr>
        <w:spacing w:line="360" w:lineRule="auto"/>
        <w:rPr>
          <w:rFonts w:ascii="Candara" w:hAnsi="Candara" w:cs="Lucida Grande"/>
          <w:szCs w:val="20"/>
        </w:rPr>
      </w:pPr>
    </w:p>
    <w:p w14:paraId="38F9BC3C"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Auf das </w:t>
      </w:r>
      <w:proofErr w:type="spellStart"/>
      <w:r w:rsidRPr="00174CE7">
        <w:rPr>
          <w:rFonts w:ascii="Candara" w:hAnsi="Candara" w:cs="Lucida Grande"/>
          <w:szCs w:val="20"/>
        </w:rPr>
        <w:t>El</w:t>
      </w:r>
      <w:proofErr w:type="spellEnd"/>
      <w:r w:rsidRPr="00174CE7">
        <w:rPr>
          <w:rFonts w:ascii="Candara" w:hAnsi="Candara" w:cs="Lucida Grande"/>
          <w:szCs w:val="20"/>
        </w:rPr>
        <w:t xml:space="preserve">-Al-Building folgte 1965 das ehrgeizigste Wolkenkratzer-Projekt des gesamten Nahen Ostens. Dem Bau des </w:t>
      </w:r>
      <w:proofErr w:type="spellStart"/>
      <w:r w:rsidRPr="00174CE7">
        <w:rPr>
          <w:rFonts w:ascii="Candara" w:hAnsi="Candara" w:cs="Lucida Grande"/>
          <w:szCs w:val="20"/>
        </w:rPr>
        <w:t>Shalom</w:t>
      </w:r>
      <w:proofErr w:type="spellEnd"/>
      <w:r w:rsidRPr="00174CE7">
        <w:rPr>
          <w:rFonts w:ascii="Candara" w:hAnsi="Candara" w:cs="Lucida Grande"/>
          <w:szCs w:val="20"/>
        </w:rPr>
        <w:t>-Tower sollte ausgerechnet das wichtigste Gebäude des „alten Tel Aviv“ geopfert werden: das Herzl-Gymnasium.</w:t>
      </w:r>
    </w:p>
    <w:p w14:paraId="5FB71BEB" w14:textId="77777777" w:rsidR="005026E2" w:rsidRPr="00174CE7" w:rsidRDefault="005026E2" w:rsidP="00BA6E26">
      <w:pPr>
        <w:spacing w:line="360" w:lineRule="auto"/>
        <w:rPr>
          <w:rFonts w:ascii="Candara" w:hAnsi="Candara" w:cs="Lucida Grande"/>
          <w:szCs w:val="20"/>
        </w:rPr>
      </w:pPr>
    </w:p>
    <w:p w14:paraId="0EB6E336"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Das mit Abstand größte Projekt aber war der Bau des „Neuen Zentralen Busbahnhofs“, für das der Investor </w:t>
      </w:r>
      <w:proofErr w:type="spellStart"/>
      <w:r w:rsidRPr="00174CE7">
        <w:rPr>
          <w:rFonts w:ascii="Candara" w:hAnsi="Candara" w:cs="Lucida Grande"/>
          <w:szCs w:val="20"/>
        </w:rPr>
        <w:t>Aryeh</w:t>
      </w:r>
      <w:proofErr w:type="spellEnd"/>
      <w:r w:rsidRPr="00174CE7">
        <w:rPr>
          <w:rFonts w:ascii="Candara" w:hAnsi="Candara" w:cs="Lucida Grande"/>
          <w:szCs w:val="20"/>
        </w:rPr>
        <w:t xml:space="preserve"> Pilz bereits ab 1963 billige Grundstücke im Süden der Stadt in </w:t>
      </w:r>
      <w:proofErr w:type="spellStart"/>
      <w:r w:rsidRPr="00174CE7">
        <w:rPr>
          <w:rFonts w:ascii="Candara" w:hAnsi="Candara" w:cs="Lucida Grande"/>
          <w:szCs w:val="20"/>
        </w:rPr>
        <w:t>Neve</w:t>
      </w:r>
      <w:proofErr w:type="spellEnd"/>
      <w:r w:rsidRPr="00174CE7">
        <w:rPr>
          <w:rFonts w:ascii="Candara" w:hAnsi="Candara" w:cs="Lucida Grande"/>
          <w:szCs w:val="20"/>
        </w:rPr>
        <w:t xml:space="preserve"> </w:t>
      </w:r>
      <w:proofErr w:type="spellStart"/>
      <w:r w:rsidRPr="00174CE7">
        <w:rPr>
          <w:rFonts w:ascii="Candara" w:hAnsi="Candara" w:cs="Lucida Grande"/>
          <w:szCs w:val="20"/>
        </w:rPr>
        <w:t>Sha’anan</w:t>
      </w:r>
      <w:proofErr w:type="spellEnd"/>
      <w:r w:rsidRPr="00174CE7">
        <w:rPr>
          <w:rFonts w:ascii="Candara" w:hAnsi="Candara" w:cs="Lucida Grande"/>
          <w:szCs w:val="20"/>
        </w:rPr>
        <w:t xml:space="preserve"> aufgekauft hatte. 1964 machte er der Stadt das Angebot, darauf den größten Busbahnhof der Welt zu bauen. Sein Architekt Ram Karmi begann mit der Planung. Der Bau sollte fast dreißig Jahre lang dauern: eine Stadt unter einem Dach, in der man sich, so träumte der Architekt, verlieren können sollte wie in der Altstadt von Jerusalem. </w:t>
      </w:r>
    </w:p>
    <w:p w14:paraId="1937441E" w14:textId="77777777" w:rsidR="005026E2" w:rsidRPr="00174CE7" w:rsidRDefault="005026E2" w:rsidP="00BA6E26">
      <w:pPr>
        <w:spacing w:line="360" w:lineRule="auto"/>
        <w:rPr>
          <w:rFonts w:ascii="Candara" w:hAnsi="Candara" w:cs="Lucida Grande"/>
          <w:szCs w:val="20"/>
        </w:rPr>
      </w:pPr>
    </w:p>
    <w:p w14:paraId="783D00E5"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Das Gebäude mit seinen sieben teils unter- teils oberirdischen Stockwerken, mit 1500 Geschäften und Restaurants, riesigen Rampen und Brücken, die den Busverkehr in die Hauptstraßen der Stadt verteilen, hat einen ganzen Bezirk, in dem vor allem arabische Juden in eher ärmlichen Verhältnissen lebten, förmlich erschlagen.</w:t>
      </w:r>
    </w:p>
    <w:p w14:paraId="575854C4" w14:textId="77777777" w:rsidR="005026E2" w:rsidRPr="00174CE7" w:rsidRDefault="005026E2" w:rsidP="00BA6E26">
      <w:pPr>
        <w:spacing w:line="360" w:lineRule="auto"/>
        <w:rPr>
          <w:rFonts w:ascii="Candara" w:hAnsi="Candara" w:cs="Lucida Grande"/>
          <w:szCs w:val="20"/>
        </w:rPr>
      </w:pPr>
    </w:p>
    <w:p w14:paraId="72B8BB8A"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Seit seiner Eröffnung 1993 ist der Zentrale Busbahnhof ein Zentrum für Menschen am sozialen Rand der Stadt, für Käufer die nach billigen Angeboten suchen und für Drogenkonsumenten, für Flüchtlinge und Arbeitsmigranten, aber auch für eigenwillige Kulturprojekte wie eine jiddische Bibliothek. Viele Geschäfte stehen leer, manche Teile des Bauwerkes sind zu </w:t>
      </w:r>
      <w:proofErr w:type="spellStart"/>
      <w:r w:rsidRPr="00174CE7">
        <w:rPr>
          <w:rFonts w:ascii="Candara" w:hAnsi="Candara" w:cs="Lucida Grande"/>
          <w:szCs w:val="20"/>
        </w:rPr>
        <w:t>No</w:t>
      </w:r>
      <w:proofErr w:type="spellEnd"/>
      <w:r w:rsidRPr="00174CE7">
        <w:rPr>
          <w:rFonts w:ascii="Candara" w:hAnsi="Candara" w:cs="Lucida Grande"/>
          <w:szCs w:val="20"/>
        </w:rPr>
        <w:t xml:space="preserve">-Go Areas mutiert. Und so verfällt der „weiße Elefant“, wie er spöttisch genannt wird, Schritt für Schritt, ohne dass es eine Perspektive für eine Sanierung gäbe. </w:t>
      </w:r>
    </w:p>
    <w:p w14:paraId="1EA09561" w14:textId="1C11F768" w:rsidR="005026E2" w:rsidRPr="00160AD9" w:rsidRDefault="005026E2" w:rsidP="00160AD9">
      <w:pPr>
        <w:spacing w:line="360" w:lineRule="auto"/>
        <w:rPr>
          <w:rFonts w:ascii="Candara" w:hAnsi="Candara" w:cs="Lucida Grande"/>
          <w:b/>
          <w:szCs w:val="20"/>
        </w:rPr>
      </w:pPr>
      <w:r w:rsidRPr="00160AD9">
        <w:rPr>
          <w:rFonts w:ascii="Candara" w:hAnsi="Candara" w:cs="Lucida Grande"/>
          <w:szCs w:val="20"/>
          <w:u w:val="single"/>
        </w:rPr>
        <w:lastRenderedPageBreak/>
        <w:t xml:space="preserve">Stationstext 9 </w:t>
      </w:r>
      <w:r w:rsidRPr="00160AD9">
        <w:rPr>
          <w:rFonts w:ascii="Candara" w:hAnsi="Candara" w:cs="Lucida Grande"/>
          <w:color w:val="006097"/>
          <w:szCs w:val="20"/>
          <w:u w:val="single"/>
        </w:rPr>
        <w:br/>
      </w:r>
      <w:r w:rsidRPr="00160AD9">
        <w:rPr>
          <w:rFonts w:ascii="Candara" w:hAnsi="Candara" w:cs="Lucida Grande"/>
          <w:b/>
          <w:color w:val="34718A"/>
          <w:szCs w:val="20"/>
        </w:rPr>
        <w:t>THE BUBBLE:</w:t>
      </w:r>
      <w:r w:rsidR="00160AD9">
        <w:rPr>
          <w:rFonts w:ascii="Candara" w:hAnsi="Candara" w:cs="Lucida Grande"/>
          <w:b/>
          <w:szCs w:val="20"/>
        </w:rPr>
        <w:t xml:space="preserve"> </w:t>
      </w:r>
      <w:r w:rsidRPr="00160AD9">
        <w:rPr>
          <w:rFonts w:ascii="Candara" w:hAnsi="Candara" w:cs="Lucida Grande"/>
          <w:b/>
          <w:color w:val="34718A"/>
          <w:szCs w:val="20"/>
        </w:rPr>
        <w:t>KREATIVITÄT UND ILLUSION?</w:t>
      </w:r>
      <w:r w:rsidRPr="00160AD9">
        <w:rPr>
          <w:rFonts w:ascii="Candara" w:hAnsi="Candara" w:cs="Lucida Grande"/>
          <w:b/>
          <w:color w:val="006097"/>
          <w:szCs w:val="20"/>
        </w:rPr>
        <w:br/>
      </w:r>
    </w:p>
    <w:p w14:paraId="118F63B6"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Tel Aviv setzt heute ganz auf das Bild einer Nonstop-City, Party-City und </w:t>
      </w:r>
      <w:proofErr w:type="spellStart"/>
      <w:r w:rsidRPr="00174CE7">
        <w:rPr>
          <w:rFonts w:ascii="Candara" w:hAnsi="Candara" w:cs="Lucida Grande"/>
          <w:szCs w:val="20"/>
        </w:rPr>
        <w:t>queere</w:t>
      </w:r>
      <w:proofErr w:type="spellEnd"/>
      <w:r w:rsidRPr="00174CE7">
        <w:rPr>
          <w:rFonts w:ascii="Candara" w:hAnsi="Candara" w:cs="Lucida Grande"/>
          <w:szCs w:val="20"/>
        </w:rPr>
        <w:t xml:space="preserve"> Hauptstadt. Wirtschaftswachstum und internationales Image wurden an die Idee einer „kreativen Klasse“ gekoppelt, die Start-Ups gründet und gleichzeitig ein Bohème-Leben genießt. Seit den 1990er-Jahren sind internationale Studierende genauso wie Unternehmensgründer eine Hauptzielgruppe der Marketing-Aktivitäten. Heute zieht Tel Aviv-Jaffa junge Leute aus der ganzen Welt an.</w:t>
      </w:r>
    </w:p>
    <w:p w14:paraId="44F0FCCE" w14:textId="77777777" w:rsidR="005026E2" w:rsidRPr="00174CE7" w:rsidRDefault="005026E2" w:rsidP="00BA6E26">
      <w:pPr>
        <w:spacing w:line="360" w:lineRule="auto"/>
        <w:rPr>
          <w:rFonts w:ascii="Candara" w:hAnsi="Candara" w:cs="Lucida Grande"/>
          <w:szCs w:val="20"/>
        </w:rPr>
      </w:pPr>
    </w:p>
    <w:p w14:paraId="6C1F53CF"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 xml:space="preserve">Noch gar nicht so lange ist es her, da wurde das kulinarische Leben der Stadt von </w:t>
      </w:r>
      <w:proofErr w:type="spellStart"/>
      <w:r w:rsidRPr="00174CE7">
        <w:rPr>
          <w:rFonts w:ascii="Candara" w:hAnsi="Candara" w:cs="Lucida Grande"/>
          <w:szCs w:val="20"/>
        </w:rPr>
        <w:t>Falafelbuden</w:t>
      </w:r>
      <w:proofErr w:type="spellEnd"/>
      <w:r w:rsidRPr="00174CE7">
        <w:rPr>
          <w:rFonts w:ascii="Candara" w:hAnsi="Candara" w:cs="Lucida Grande"/>
          <w:szCs w:val="20"/>
        </w:rPr>
        <w:t xml:space="preserve"> und Bäckereien mit osteuropäischer Tradition bestimmt. Heute macht das gastronomische Leben Tel Avivs Metropolen wie New York Konkurrenz. Lässige Kneipen, experimentelle Restaurants und </w:t>
      </w:r>
      <w:proofErr w:type="spellStart"/>
      <w:r w:rsidRPr="00174CE7">
        <w:rPr>
          <w:rFonts w:ascii="Candara" w:hAnsi="Candara" w:cs="Lucida Grande"/>
          <w:szCs w:val="20"/>
        </w:rPr>
        <w:t>stylische</w:t>
      </w:r>
      <w:proofErr w:type="spellEnd"/>
      <w:r w:rsidRPr="00174CE7">
        <w:rPr>
          <w:rFonts w:ascii="Candara" w:hAnsi="Candara" w:cs="Lucida Grande"/>
          <w:szCs w:val="20"/>
        </w:rPr>
        <w:t xml:space="preserve"> Bars schießen aus dem Boden und vergehen wieder. Galerien entstehen in vormaligen Werkstätten und Industriegebäuden im Süden der Stadt. Theaterprojekte, Kunst- und Kulturzentren versuchen sich als soziale Intervention in Vierteln mit marginalisierter Bevölkerung. Sie bieten einer kritischen Künstlerszene aber auch Flüchtlingsprojekten eine Bühne, und sind gleichzeitig auch Vorboten der </w:t>
      </w:r>
      <w:proofErr w:type="spellStart"/>
      <w:r w:rsidRPr="00174CE7">
        <w:rPr>
          <w:rFonts w:ascii="Candara" w:hAnsi="Candara" w:cs="Lucida Grande"/>
          <w:szCs w:val="20"/>
        </w:rPr>
        <w:t>Gentrifizierung</w:t>
      </w:r>
      <w:proofErr w:type="spellEnd"/>
      <w:r w:rsidRPr="00174CE7">
        <w:rPr>
          <w:rFonts w:ascii="Candara" w:hAnsi="Candara" w:cs="Lucida Grande"/>
          <w:szCs w:val="20"/>
        </w:rPr>
        <w:t xml:space="preserve">. </w:t>
      </w:r>
    </w:p>
    <w:p w14:paraId="08DF1866" w14:textId="77777777" w:rsidR="005026E2" w:rsidRPr="00174CE7" w:rsidRDefault="005026E2" w:rsidP="00BA6E26">
      <w:pPr>
        <w:spacing w:line="360" w:lineRule="auto"/>
        <w:rPr>
          <w:rFonts w:ascii="Candara" w:hAnsi="Candara" w:cs="Lucida Grande"/>
          <w:szCs w:val="20"/>
        </w:rPr>
      </w:pPr>
    </w:p>
    <w:p w14:paraId="71B7BF9E"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Diese Veränderungen gehen auch an der homosexuellen/</w:t>
      </w:r>
      <w:proofErr w:type="spellStart"/>
      <w:r w:rsidRPr="00174CE7">
        <w:rPr>
          <w:rFonts w:ascii="Candara" w:hAnsi="Candara" w:cs="Lucida Grande"/>
          <w:szCs w:val="20"/>
        </w:rPr>
        <w:t>queeren</w:t>
      </w:r>
      <w:proofErr w:type="spellEnd"/>
      <w:r w:rsidRPr="00174CE7">
        <w:rPr>
          <w:rFonts w:ascii="Candara" w:hAnsi="Candara" w:cs="Lucida Grande"/>
          <w:szCs w:val="20"/>
        </w:rPr>
        <w:t xml:space="preserve"> Community nicht vorbei. Kämpften die Schwulen und Lesben der 1970er-Jahre noch um ihre elementaren Bürgerrechte, so formierten sie sich im Laufe der nächsten Jahrzehnte zu einer großen und erfolgreichen Emanzipationsbewegung. </w:t>
      </w:r>
    </w:p>
    <w:p w14:paraId="313F03F0" w14:textId="77777777" w:rsidR="005026E2" w:rsidRPr="00174CE7" w:rsidRDefault="005026E2" w:rsidP="00BA6E26">
      <w:pPr>
        <w:spacing w:line="360" w:lineRule="auto"/>
        <w:rPr>
          <w:rFonts w:ascii="Candara" w:hAnsi="Candara" w:cs="Lucida Grande"/>
          <w:szCs w:val="20"/>
        </w:rPr>
      </w:pPr>
    </w:p>
    <w:p w14:paraId="5986EB9F"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Gegen heftige Widerstände der Religiösen im Land ist Homosexualität heute annähernd in allen Lebensbereichen gleichgestellt. Tel Aviv gilt heute als eine der schwulenfreundlichsten Städte der Welt. In den Straßen sieht man zuweilen mehr Regenbogen Fahnen als israelische.</w:t>
      </w:r>
    </w:p>
    <w:p w14:paraId="280A2002" w14:textId="77777777" w:rsidR="005026E2" w:rsidRPr="00174CE7" w:rsidRDefault="005026E2" w:rsidP="00BA6E26">
      <w:pPr>
        <w:spacing w:line="360" w:lineRule="auto"/>
        <w:rPr>
          <w:rFonts w:ascii="Candara" w:hAnsi="Candara" w:cs="Lucida Grande"/>
          <w:szCs w:val="20"/>
        </w:rPr>
      </w:pPr>
    </w:p>
    <w:p w14:paraId="277AC020"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Die „künstliche Blase Tel Aviv“ setzt sich so dem Vorwurf aus, dem Nationalismus und der Besatzungspolitik Israels einen liberalen Anstrich zu verleihen. Gerade schwule Touristen seien so ungewollte Komplizen eines „pink-</w:t>
      </w:r>
      <w:proofErr w:type="spellStart"/>
      <w:r w:rsidRPr="00174CE7">
        <w:rPr>
          <w:rFonts w:ascii="Candara" w:hAnsi="Candara" w:cs="Lucida Grande"/>
          <w:szCs w:val="20"/>
        </w:rPr>
        <w:t>washings</w:t>
      </w:r>
      <w:proofErr w:type="spellEnd"/>
      <w:r w:rsidRPr="00174CE7">
        <w:rPr>
          <w:rFonts w:ascii="Candara" w:hAnsi="Candara" w:cs="Lucida Grande"/>
          <w:szCs w:val="20"/>
        </w:rPr>
        <w:t xml:space="preserve">“. </w:t>
      </w:r>
    </w:p>
    <w:p w14:paraId="2B294579" w14:textId="77777777" w:rsidR="005026E2" w:rsidRPr="00174CE7" w:rsidRDefault="005026E2" w:rsidP="00BA6E26">
      <w:pPr>
        <w:spacing w:line="360" w:lineRule="auto"/>
        <w:rPr>
          <w:rFonts w:ascii="Candara" w:hAnsi="Candara" w:cs="Lucida Grande"/>
          <w:szCs w:val="20"/>
        </w:rPr>
      </w:pPr>
    </w:p>
    <w:p w14:paraId="695AEF1F" w14:textId="77777777" w:rsidR="005026E2" w:rsidRPr="00174CE7" w:rsidRDefault="005026E2" w:rsidP="00BA6E26">
      <w:pPr>
        <w:spacing w:line="360" w:lineRule="auto"/>
        <w:rPr>
          <w:rFonts w:ascii="Candara" w:hAnsi="Candara" w:cs="Lucida Grande"/>
          <w:szCs w:val="20"/>
        </w:rPr>
      </w:pPr>
      <w:r w:rsidRPr="00174CE7">
        <w:rPr>
          <w:rFonts w:ascii="Candara" w:hAnsi="Candara" w:cs="Lucida Grande"/>
          <w:szCs w:val="20"/>
        </w:rPr>
        <w:t>Doch die Energie dieser Stadt, die so lebt als gäbe es kein gestern und kein morgen, schlägt jeden in ihren Bann, wenigstens für den Moment. Wann die Ernüchterung folgt, ist jedem selbst überlassen.</w:t>
      </w:r>
    </w:p>
    <w:p w14:paraId="44851EEA" w14:textId="77777777" w:rsidR="005026E2" w:rsidRPr="00174CE7" w:rsidRDefault="005026E2" w:rsidP="00BA6E26">
      <w:pPr>
        <w:spacing w:line="360" w:lineRule="auto"/>
        <w:rPr>
          <w:rFonts w:ascii="Candara" w:hAnsi="Candara"/>
          <w:szCs w:val="20"/>
          <w:lang w:bidi="he-IL"/>
        </w:rPr>
      </w:pPr>
    </w:p>
    <w:p w14:paraId="0750E4FA" w14:textId="43724AE4" w:rsidR="008D2AA1" w:rsidRPr="00BA6DE3" w:rsidRDefault="00B81940">
      <w:pPr>
        <w:rPr>
          <w:rFonts w:ascii="Candara" w:hAnsi="Candara"/>
          <w:b/>
          <w:color w:val="0070C0"/>
          <w:szCs w:val="20"/>
          <w:lang w:bidi="he-IL"/>
        </w:rPr>
      </w:pPr>
      <w:r w:rsidRPr="00174CE7">
        <w:rPr>
          <w:rFonts w:ascii="Candara" w:hAnsi="Candara"/>
          <w:szCs w:val="20"/>
          <w:lang w:bidi="he-IL"/>
        </w:rPr>
        <w:br w:type="page"/>
      </w:r>
      <w:r w:rsidR="0030681C" w:rsidRPr="00BA6DE3">
        <w:rPr>
          <w:rFonts w:ascii="Candara" w:hAnsi="Candara"/>
          <w:b/>
          <w:color w:val="0070C0"/>
          <w:szCs w:val="20"/>
          <w:lang w:bidi="he-IL"/>
        </w:rPr>
        <w:lastRenderedPageBreak/>
        <w:t xml:space="preserve">ZUM FOTOGRAFEN UND DEN </w:t>
      </w:r>
      <w:r w:rsidR="008D2AA1" w:rsidRPr="00BA6DE3">
        <w:rPr>
          <w:rFonts w:ascii="Candara" w:hAnsi="Candara"/>
          <w:b/>
          <w:color w:val="0070C0"/>
          <w:szCs w:val="20"/>
          <w:lang w:bidi="he-IL"/>
        </w:rPr>
        <w:t>KURATOR*INNEN</w:t>
      </w:r>
      <w:r w:rsidR="006A64E7" w:rsidRPr="00BA6DE3">
        <w:rPr>
          <w:rFonts w:ascii="Candara" w:hAnsi="Candara"/>
          <w:b/>
          <w:color w:val="0070C0"/>
          <w:szCs w:val="20"/>
          <w:lang w:bidi="he-IL"/>
        </w:rPr>
        <w:t xml:space="preserve"> DER AUSSTELLUNG</w:t>
      </w:r>
    </w:p>
    <w:p w14:paraId="7ECF5906" w14:textId="77777777" w:rsidR="008D2AA1" w:rsidRDefault="008D2AA1">
      <w:pPr>
        <w:rPr>
          <w:rFonts w:ascii="Candara" w:hAnsi="Candara"/>
          <w:szCs w:val="20"/>
          <w:lang w:bidi="he-IL"/>
        </w:rPr>
      </w:pPr>
    </w:p>
    <w:p w14:paraId="18AF5CC9" w14:textId="612FBCE2" w:rsidR="008D2AA1" w:rsidRDefault="008D2AA1" w:rsidP="006A64E7">
      <w:pPr>
        <w:rPr>
          <w:rFonts w:ascii="Candara" w:hAnsi="Candara"/>
          <w:szCs w:val="20"/>
          <w:lang w:bidi="he-IL"/>
        </w:rPr>
      </w:pPr>
      <w:r>
        <w:rPr>
          <w:rFonts w:ascii="Candara" w:hAnsi="Candara"/>
          <w:szCs w:val="20"/>
          <w:lang w:bidi="he-IL"/>
        </w:rPr>
        <w:t>Hanno Loewy</w:t>
      </w:r>
      <w:r w:rsidR="006A64E7">
        <w:rPr>
          <w:rFonts w:ascii="Candara" w:hAnsi="Candara"/>
          <w:szCs w:val="20"/>
          <w:lang w:bidi="he-IL"/>
        </w:rPr>
        <w:t>, Dr. phil., geboren 1961 in Frankfurt am Main, Dr. phil., Literatur- und Filmwissenschaftler. Von 1995 bis 2000 Gründungsdirektor des Fritz Bauer Instituts in Frankfurt am Main, seit 2004 Direktor des Jüdischen Museums Hohenems. Publikationen und Ausstellungen zur jüdischen Gegenwart und Geschichte, zur Filmtheorie und Filmgeschichte sowie zur Geschichte der Fotografie, zur Geschichte und Rezeption des Holocaust.</w:t>
      </w:r>
    </w:p>
    <w:p w14:paraId="7F6E068F" w14:textId="77777777" w:rsidR="006A64E7" w:rsidRDefault="006A64E7" w:rsidP="006A64E7">
      <w:pPr>
        <w:rPr>
          <w:rFonts w:ascii="Candara" w:hAnsi="Candara"/>
          <w:szCs w:val="20"/>
          <w:lang w:bidi="he-IL"/>
        </w:rPr>
      </w:pPr>
    </w:p>
    <w:p w14:paraId="5518B5E8" w14:textId="1EAC7CF2" w:rsidR="008D2AA1" w:rsidRDefault="008D2AA1">
      <w:pPr>
        <w:rPr>
          <w:rFonts w:ascii="Candara" w:hAnsi="Candara"/>
          <w:szCs w:val="20"/>
          <w:lang w:bidi="he-IL"/>
        </w:rPr>
      </w:pPr>
      <w:r>
        <w:rPr>
          <w:rFonts w:ascii="Candara" w:hAnsi="Candara"/>
          <w:szCs w:val="20"/>
          <w:lang w:bidi="he-IL"/>
        </w:rPr>
        <w:t>Peter Loewy</w:t>
      </w:r>
      <w:r w:rsidR="006A64E7">
        <w:rPr>
          <w:rFonts w:ascii="Candara" w:hAnsi="Candara"/>
          <w:szCs w:val="20"/>
          <w:lang w:bidi="he-IL"/>
        </w:rPr>
        <w:t xml:space="preserve">, geboren 1951 in Petah </w:t>
      </w:r>
      <w:proofErr w:type="spellStart"/>
      <w:r w:rsidR="006A64E7">
        <w:rPr>
          <w:rFonts w:ascii="Candara" w:hAnsi="Candara"/>
          <w:szCs w:val="20"/>
          <w:lang w:bidi="he-IL"/>
        </w:rPr>
        <w:t>Tikva</w:t>
      </w:r>
      <w:proofErr w:type="spellEnd"/>
      <w:r w:rsidR="006A64E7">
        <w:rPr>
          <w:rFonts w:ascii="Candara" w:hAnsi="Candara"/>
          <w:szCs w:val="20"/>
          <w:lang w:bidi="he-IL"/>
        </w:rPr>
        <w:t xml:space="preserve"> bei Tel Aviv, lebt seit 1956 in Deutschland. Studium der Germanistik und Pädagogik. Arbeitet in Frankfurt am Main als freier Fotograf. Seine Arbeiten sind in zahlreichen öffentlichen Sammlungen vertreten. Zahlreiche Veröffentlichungen zur jüdischen Gegenwart und Geschichte.</w:t>
      </w:r>
    </w:p>
    <w:p w14:paraId="08D46F33" w14:textId="77777777" w:rsidR="008D2AA1" w:rsidRDefault="008D2AA1">
      <w:pPr>
        <w:rPr>
          <w:rFonts w:ascii="Candara" w:hAnsi="Candara"/>
          <w:szCs w:val="20"/>
          <w:lang w:bidi="he-IL"/>
        </w:rPr>
      </w:pPr>
    </w:p>
    <w:p w14:paraId="5E035C21" w14:textId="5044513E" w:rsidR="008D2AA1" w:rsidRDefault="008D2AA1" w:rsidP="006A64E7">
      <w:pPr>
        <w:rPr>
          <w:rFonts w:ascii="Candara" w:hAnsi="Candara"/>
          <w:szCs w:val="20"/>
          <w:lang w:bidi="he-IL"/>
        </w:rPr>
      </w:pPr>
      <w:r>
        <w:rPr>
          <w:rFonts w:ascii="Candara" w:hAnsi="Candara"/>
          <w:szCs w:val="20"/>
          <w:lang w:bidi="he-IL"/>
        </w:rPr>
        <w:t xml:space="preserve">Ada </w:t>
      </w:r>
      <w:proofErr w:type="spellStart"/>
      <w:r>
        <w:rPr>
          <w:rFonts w:ascii="Candara" w:hAnsi="Candara"/>
          <w:szCs w:val="20"/>
          <w:lang w:bidi="he-IL"/>
        </w:rPr>
        <w:t>Rinderer</w:t>
      </w:r>
      <w:proofErr w:type="spellEnd"/>
      <w:r w:rsidR="006A64E7">
        <w:rPr>
          <w:rFonts w:ascii="Candara" w:hAnsi="Candara"/>
          <w:szCs w:val="20"/>
          <w:lang w:bidi="he-IL"/>
        </w:rPr>
        <w:t xml:space="preserve">, geboren 1965 in </w:t>
      </w:r>
      <w:proofErr w:type="spellStart"/>
      <w:r w:rsidR="006A64E7">
        <w:rPr>
          <w:rFonts w:ascii="Candara" w:hAnsi="Candara"/>
          <w:szCs w:val="20"/>
          <w:lang w:bidi="he-IL"/>
        </w:rPr>
        <w:t>Kfar</w:t>
      </w:r>
      <w:proofErr w:type="spellEnd"/>
      <w:r w:rsidR="006A64E7">
        <w:rPr>
          <w:rFonts w:ascii="Candara" w:hAnsi="Candara"/>
          <w:szCs w:val="20"/>
          <w:lang w:bidi="he-IL"/>
        </w:rPr>
        <w:t xml:space="preserve"> Saba (Israel), studierte Architektur am </w:t>
      </w:r>
      <w:proofErr w:type="spellStart"/>
      <w:r w:rsidR="006A64E7">
        <w:rPr>
          <w:rFonts w:ascii="Candara" w:hAnsi="Candara"/>
          <w:szCs w:val="20"/>
          <w:lang w:bidi="he-IL"/>
        </w:rPr>
        <w:t>Technion</w:t>
      </w:r>
      <w:proofErr w:type="spellEnd"/>
      <w:r w:rsidR="006A64E7">
        <w:rPr>
          <w:rFonts w:ascii="Candara" w:hAnsi="Candara"/>
          <w:szCs w:val="20"/>
          <w:lang w:bidi="he-IL"/>
        </w:rPr>
        <w:t xml:space="preserve"> Institute </w:t>
      </w:r>
      <w:proofErr w:type="spellStart"/>
      <w:r w:rsidR="006A64E7">
        <w:rPr>
          <w:rFonts w:ascii="Candara" w:hAnsi="Candara"/>
          <w:szCs w:val="20"/>
          <w:lang w:bidi="he-IL"/>
        </w:rPr>
        <w:t>of</w:t>
      </w:r>
      <w:proofErr w:type="spellEnd"/>
      <w:r w:rsidR="006A64E7">
        <w:rPr>
          <w:rFonts w:ascii="Candara" w:hAnsi="Candara"/>
          <w:szCs w:val="20"/>
          <w:lang w:bidi="he-IL"/>
        </w:rPr>
        <w:t xml:space="preserve"> Technology in Haifa. Diplomarbeit bei Prof. Ram Karmi (Tel Aviv). Nach ihrem Abschluss drei Jahre Dienst in der Architekturabteilung der Israelischen Armee in Tel Aviv. Danach arbeitete sie in verschiedenen Architekturbüros, u.a. bei Sherman-</w:t>
      </w:r>
      <w:proofErr w:type="spellStart"/>
      <w:r w:rsidR="006A64E7">
        <w:rPr>
          <w:rFonts w:ascii="Candara" w:hAnsi="Candara"/>
          <w:szCs w:val="20"/>
          <w:lang w:bidi="he-IL"/>
        </w:rPr>
        <w:t>Potash</w:t>
      </w:r>
      <w:proofErr w:type="spellEnd"/>
      <w:r w:rsidR="006A64E7">
        <w:rPr>
          <w:rFonts w:ascii="Candara" w:hAnsi="Candara"/>
          <w:szCs w:val="20"/>
          <w:lang w:bidi="he-IL"/>
        </w:rPr>
        <w:t xml:space="preserve"> (Tel Aviv, Jacob Rechter (Tel Aviv) und </w:t>
      </w:r>
      <w:proofErr w:type="spellStart"/>
      <w:r w:rsidR="006A64E7">
        <w:rPr>
          <w:rFonts w:ascii="Candara" w:hAnsi="Candara"/>
          <w:szCs w:val="20"/>
          <w:lang w:bidi="he-IL"/>
        </w:rPr>
        <w:t>Yasky</w:t>
      </w:r>
      <w:proofErr w:type="spellEnd"/>
      <w:r w:rsidR="006A64E7">
        <w:rPr>
          <w:rFonts w:ascii="Candara" w:hAnsi="Candara"/>
          <w:szCs w:val="20"/>
          <w:lang w:bidi="he-IL"/>
        </w:rPr>
        <w:t xml:space="preserve"> &amp; Associates </w:t>
      </w:r>
      <w:proofErr w:type="spellStart"/>
      <w:r w:rsidR="006A64E7">
        <w:rPr>
          <w:rFonts w:ascii="Candara" w:hAnsi="Candara"/>
          <w:szCs w:val="20"/>
          <w:lang w:bidi="he-IL"/>
        </w:rPr>
        <w:t>Architects</w:t>
      </w:r>
      <w:proofErr w:type="spellEnd"/>
      <w:r w:rsidR="006A64E7">
        <w:rPr>
          <w:rFonts w:ascii="Candara" w:hAnsi="Candara"/>
          <w:szCs w:val="20"/>
          <w:lang w:bidi="he-IL"/>
        </w:rPr>
        <w:t xml:space="preserve"> (Tel Aviv). Nach Ihrer Übersiedlung nach Dornbirn, Österreich, 1994 gründete sie gemeinsam mit ihrem Mann Reinhard </w:t>
      </w:r>
      <w:proofErr w:type="spellStart"/>
      <w:r w:rsidR="006A64E7">
        <w:rPr>
          <w:rFonts w:ascii="Candara" w:hAnsi="Candara"/>
          <w:szCs w:val="20"/>
          <w:lang w:bidi="he-IL"/>
        </w:rPr>
        <w:t>Rinderer</w:t>
      </w:r>
      <w:proofErr w:type="spellEnd"/>
      <w:r w:rsidR="006A64E7">
        <w:rPr>
          <w:rFonts w:ascii="Candara" w:hAnsi="Candara"/>
          <w:szCs w:val="20"/>
          <w:lang w:bidi="he-IL"/>
        </w:rPr>
        <w:t xml:space="preserve"> das Architekturbüro </w:t>
      </w:r>
      <w:proofErr w:type="spellStart"/>
      <w:r w:rsidR="006A64E7">
        <w:rPr>
          <w:rFonts w:ascii="Candara" w:hAnsi="Candara"/>
          <w:szCs w:val="20"/>
          <w:lang w:bidi="he-IL"/>
        </w:rPr>
        <w:t>Rinderer</w:t>
      </w:r>
      <w:proofErr w:type="spellEnd"/>
      <w:r w:rsidR="006A64E7">
        <w:rPr>
          <w:rFonts w:ascii="Candara" w:hAnsi="Candara"/>
          <w:szCs w:val="20"/>
          <w:lang w:bidi="he-IL"/>
        </w:rPr>
        <w:t xml:space="preserve"> Architekten, das sie bis heute gemeinsam führen. </w:t>
      </w:r>
    </w:p>
    <w:p w14:paraId="531D27AB" w14:textId="77777777" w:rsidR="006A64E7" w:rsidRDefault="006A64E7" w:rsidP="006A64E7">
      <w:pPr>
        <w:rPr>
          <w:rFonts w:ascii="Candara" w:hAnsi="Candara"/>
          <w:szCs w:val="20"/>
          <w:lang w:bidi="he-IL"/>
        </w:rPr>
      </w:pPr>
    </w:p>
    <w:p w14:paraId="50D1D206" w14:textId="598F8CF1" w:rsidR="006A64E7" w:rsidRDefault="008D2AA1">
      <w:pPr>
        <w:rPr>
          <w:rFonts w:ascii="Candara" w:hAnsi="Candara"/>
          <w:szCs w:val="20"/>
          <w:lang w:bidi="he-IL"/>
        </w:rPr>
      </w:pPr>
      <w:r>
        <w:rPr>
          <w:rFonts w:ascii="Candara" w:hAnsi="Candara"/>
          <w:szCs w:val="20"/>
          <w:lang w:bidi="he-IL"/>
        </w:rPr>
        <w:t xml:space="preserve">Hannes </w:t>
      </w:r>
      <w:proofErr w:type="spellStart"/>
      <w:r>
        <w:rPr>
          <w:rFonts w:ascii="Candara" w:hAnsi="Candara"/>
          <w:szCs w:val="20"/>
          <w:lang w:bidi="he-IL"/>
        </w:rPr>
        <w:t>Sulzenbacher</w:t>
      </w:r>
      <w:proofErr w:type="spellEnd"/>
      <w:r w:rsidR="006A64E7">
        <w:rPr>
          <w:rFonts w:ascii="Candara" w:hAnsi="Candara"/>
          <w:szCs w:val="20"/>
          <w:lang w:bidi="he-IL"/>
        </w:rPr>
        <w:t xml:space="preserve">, geboren 1968 in Innsbruck, Studium der Theaterwissenschaft, Geschichte und Philosophie an der Universität Wien, 1990-1992 Theaterkritiker beim Falter, Wien, 1994-1998 Kurator am Jüdischen Museum Wien, 1998-2003 Theaterveranstalter, seit 2004 freischaffender Ausstellungskurator. 2007 Gründung von QWIEN – Zentrum für </w:t>
      </w:r>
      <w:proofErr w:type="spellStart"/>
      <w:r w:rsidR="006A64E7">
        <w:rPr>
          <w:rFonts w:ascii="Candara" w:hAnsi="Candara"/>
          <w:szCs w:val="20"/>
          <w:lang w:bidi="he-IL"/>
        </w:rPr>
        <w:t>schul</w:t>
      </w:r>
      <w:proofErr w:type="spellEnd"/>
      <w:r w:rsidR="006A64E7">
        <w:rPr>
          <w:rFonts w:ascii="Candara" w:hAnsi="Candara"/>
          <w:szCs w:val="20"/>
          <w:lang w:bidi="he-IL"/>
        </w:rPr>
        <w:t xml:space="preserve">/lesbische Kultur und Geschichte. Zahlreiche Ausstellungen, </w:t>
      </w:r>
      <w:proofErr w:type="spellStart"/>
      <w:r w:rsidR="006A64E7">
        <w:rPr>
          <w:rFonts w:ascii="Candara" w:hAnsi="Candara"/>
          <w:szCs w:val="20"/>
          <w:lang w:bidi="he-IL"/>
        </w:rPr>
        <w:t>daruntre</w:t>
      </w:r>
      <w:proofErr w:type="spellEnd"/>
      <w:r w:rsidR="006A64E7">
        <w:rPr>
          <w:rFonts w:ascii="Candara" w:hAnsi="Candara"/>
          <w:szCs w:val="20"/>
          <w:lang w:bidi="he-IL"/>
        </w:rPr>
        <w:t xml:space="preserve"> die Neugestaltung der Dauerausstellung des Jüdischen Museums Hohenems und Was Sie schon immer über Juden wissen sollten … aber bisher nicht zu fragen wagten (Hohenems 2012) </w:t>
      </w:r>
      <w:proofErr w:type="spellStart"/>
      <w:r w:rsidR="006A64E7">
        <w:rPr>
          <w:rFonts w:ascii="Candara" w:hAnsi="Candara"/>
          <w:szCs w:val="20"/>
          <w:lang w:bidi="he-IL"/>
        </w:rPr>
        <w:t>uva</w:t>
      </w:r>
      <w:proofErr w:type="spellEnd"/>
      <w:r w:rsidR="006A64E7">
        <w:rPr>
          <w:rFonts w:ascii="Candara" w:hAnsi="Candara"/>
          <w:szCs w:val="20"/>
          <w:lang w:bidi="he-IL"/>
        </w:rPr>
        <w:t>.</w:t>
      </w:r>
    </w:p>
    <w:p w14:paraId="731EE465" w14:textId="032CF7A6" w:rsidR="0030681C" w:rsidRDefault="0030681C">
      <w:pPr>
        <w:rPr>
          <w:rFonts w:ascii="Candara" w:hAnsi="Candara"/>
          <w:szCs w:val="20"/>
          <w:lang w:bidi="he-IL"/>
        </w:rPr>
      </w:pPr>
    </w:p>
    <w:p w14:paraId="6F253FA4" w14:textId="77777777" w:rsidR="0030681C" w:rsidRDefault="0030681C">
      <w:pPr>
        <w:rPr>
          <w:rFonts w:ascii="Candara" w:hAnsi="Candara"/>
          <w:szCs w:val="20"/>
          <w:lang w:bidi="he-IL"/>
        </w:rPr>
      </w:pPr>
    </w:p>
    <w:p w14:paraId="030102C1" w14:textId="77777777" w:rsidR="006A64E7" w:rsidRDefault="006A64E7">
      <w:pPr>
        <w:rPr>
          <w:rFonts w:ascii="Candara" w:hAnsi="Candara"/>
          <w:szCs w:val="20"/>
          <w:lang w:bidi="he-IL"/>
        </w:rPr>
      </w:pPr>
    </w:p>
    <w:p w14:paraId="1317FA0F" w14:textId="1C73012E" w:rsidR="008D2AA1" w:rsidRDefault="008D2AA1">
      <w:pPr>
        <w:rPr>
          <w:rFonts w:ascii="Candara" w:hAnsi="Candara"/>
          <w:szCs w:val="20"/>
          <w:lang w:bidi="he-IL"/>
        </w:rPr>
      </w:pPr>
      <w:r>
        <w:rPr>
          <w:rFonts w:ascii="Candara" w:hAnsi="Candara"/>
          <w:szCs w:val="20"/>
          <w:lang w:bidi="he-IL"/>
        </w:rPr>
        <w:br w:type="page"/>
      </w:r>
    </w:p>
    <w:p w14:paraId="02BCF535" w14:textId="0D47B5D9" w:rsidR="006607BF" w:rsidRPr="00160AD9" w:rsidRDefault="006607BF" w:rsidP="00160AD9">
      <w:pPr>
        <w:spacing w:line="360" w:lineRule="auto"/>
        <w:rPr>
          <w:rFonts w:ascii="Candara" w:hAnsi="Candara"/>
          <w:szCs w:val="20"/>
          <w:lang w:bidi="he-IL"/>
        </w:rPr>
      </w:pPr>
      <w:r w:rsidRPr="00160AD9">
        <w:rPr>
          <w:rFonts w:ascii="Candara" w:hAnsi="Candara"/>
          <w:b/>
          <w:color w:val="0070C0"/>
          <w:sz w:val="24"/>
          <w:u w:val="single"/>
        </w:rPr>
        <w:lastRenderedPageBreak/>
        <w:t>BILDMATERIAL</w:t>
      </w:r>
    </w:p>
    <w:p w14:paraId="38CD58F0" w14:textId="19228074" w:rsidR="00B81940" w:rsidRPr="00160AD9" w:rsidRDefault="006607BF" w:rsidP="00160AD9">
      <w:pPr>
        <w:spacing w:line="360" w:lineRule="auto"/>
        <w:rPr>
          <w:rFonts w:ascii="Candara" w:hAnsi="Candara"/>
          <w:b/>
          <w:color w:val="806000" w:themeColor="accent4" w:themeShade="80"/>
          <w:szCs w:val="20"/>
          <w:u w:val="single"/>
        </w:rPr>
      </w:pPr>
      <w:r w:rsidRPr="006607BF">
        <w:rPr>
          <w:rFonts w:ascii="Candara" w:hAnsi="Candara"/>
          <w:b/>
          <w:color w:val="806000" w:themeColor="accent4" w:themeShade="80"/>
          <w:szCs w:val="20"/>
        </w:rPr>
        <w:t>Bildrechte im Rahmen der Berichterstattung frei. Um ein Belegexemplar wird gebeten.</w:t>
      </w:r>
    </w:p>
    <w:tbl>
      <w:tblPr>
        <w:tblStyle w:val="Tabellenraster"/>
        <w:tblW w:w="0" w:type="auto"/>
        <w:tblLook w:val="04A0" w:firstRow="1" w:lastRow="0" w:firstColumn="1" w:lastColumn="0" w:noHBand="0" w:noVBand="1"/>
      </w:tblPr>
      <w:tblGrid>
        <w:gridCol w:w="396"/>
        <w:gridCol w:w="3433"/>
        <w:gridCol w:w="5228"/>
      </w:tblGrid>
      <w:tr w:rsidR="00F363D3" w:rsidRPr="00174CE7" w14:paraId="4461CCCA" w14:textId="77777777" w:rsidTr="00A62329">
        <w:tc>
          <w:tcPr>
            <w:tcW w:w="389" w:type="dxa"/>
            <w:tcBorders>
              <w:right w:val="single" w:sz="2" w:space="0" w:color="D9D9D9" w:themeColor="background1" w:themeShade="D9"/>
            </w:tcBorders>
          </w:tcPr>
          <w:p w14:paraId="38D9CE1F" w14:textId="77777777" w:rsidR="00B81940" w:rsidRPr="00174CE7" w:rsidRDefault="00B81940" w:rsidP="00BA6E26">
            <w:pPr>
              <w:spacing w:line="360" w:lineRule="auto"/>
              <w:rPr>
                <w:rFonts w:ascii="Candara" w:hAnsi="Candara"/>
                <w:noProof/>
              </w:rPr>
            </w:pPr>
          </w:p>
          <w:p w14:paraId="16C55A6C" w14:textId="77777777" w:rsidR="00B81940" w:rsidRPr="00174CE7" w:rsidRDefault="00B81940" w:rsidP="00BA6E26">
            <w:pPr>
              <w:spacing w:line="360" w:lineRule="auto"/>
              <w:rPr>
                <w:rFonts w:ascii="Candara" w:hAnsi="Candara"/>
                <w:noProof/>
              </w:rPr>
            </w:pPr>
            <w:r w:rsidRPr="00174CE7">
              <w:rPr>
                <w:rFonts w:ascii="Candara" w:hAnsi="Candara"/>
                <w:noProof/>
              </w:rPr>
              <w:t>1</w:t>
            </w:r>
          </w:p>
        </w:tc>
        <w:tc>
          <w:tcPr>
            <w:tcW w:w="34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391C7381" w14:textId="5998B601" w:rsidR="00B81940" w:rsidRPr="00174CE7" w:rsidRDefault="00174CE7" w:rsidP="006607BF">
            <w:pPr>
              <w:spacing w:line="360" w:lineRule="auto"/>
              <w:rPr>
                <w:rFonts w:ascii="Candara" w:hAnsi="Candara"/>
                <w:b/>
                <w:u w:val="single"/>
              </w:rPr>
            </w:pPr>
            <w:r>
              <w:rPr>
                <w:rFonts w:ascii="Candara" w:hAnsi="Candara"/>
                <w:noProof/>
              </w:rPr>
              <w:drawing>
                <wp:inline distT="0" distB="0" distL="0" distR="0" wp14:anchorId="109CE999" wp14:editId="2E79FE6E">
                  <wp:extent cx="1042484" cy="1344706"/>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4649" cy="1360398"/>
                          </a:xfrm>
                          <a:prstGeom prst="rect">
                            <a:avLst/>
                          </a:prstGeom>
                        </pic:spPr>
                      </pic:pic>
                    </a:graphicData>
                  </a:graphic>
                </wp:inline>
              </w:drawing>
            </w:r>
          </w:p>
        </w:tc>
        <w:tc>
          <w:tcPr>
            <w:tcW w:w="523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6FDF586" w14:textId="77777777" w:rsidR="00B81940" w:rsidRDefault="00174CE7" w:rsidP="00BA6E26">
            <w:pPr>
              <w:spacing w:line="360" w:lineRule="auto"/>
              <w:rPr>
                <w:rFonts w:ascii="Candara" w:hAnsi="Candara"/>
                <w:b/>
              </w:rPr>
            </w:pPr>
            <w:r w:rsidRPr="00174CE7">
              <w:rPr>
                <w:rFonts w:ascii="Candara" w:hAnsi="Candara"/>
                <w:b/>
              </w:rPr>
              <w:t xml:space="preserve">© Peter Loewy, </w:t>
            </w:r>
            <w:r>
              <w:rPr>
                <w:rFonts w:ascii="Candara" w:hAnsi="Candara"/>
                <w:b/>
              </w:rPr>
              <w:t xml:space="preserve">Frankfurt am Main </w:t>
            </w:r>
          </w:p>
          <w:p w14:paraId="29087449" w14:textId="4C3CE749" w:rsidR="00174CE7" w:rsidRPr="00174CE7" w:rsidRDefault="00174CE7" w:rsidP="00BA6E26">
            <w:pPr>
              <w:spacing w:line="360" w:lineRule="auto"/>
              <w:rPr>
                <w:rFonts w:ascii="Candara" w:hAnsi="Candara"/>
                <w:b/>
              </w:rPr>
            </w:pPr>
            <w:r>
              <w:rPr>
                <w:rFonts w:ascii="Candara" w:hAnsi="Candara"/>
                <w:b/>
              </w:rPr>
              <w:t xml:space="preserve">Grafik: </w:t>
            </w:r>
            <w:proofErr w:type="spellStart"/>
            <w:r>
              <w:rPr>
                <w:rFonts w:ascii="Candara" w:hAnsi="Candara"/>
                <w:b/>
              </w:rPr>
              <w:t>atelierstecher</w:t>
            </w:r>
            <w:proofErr w:type="spellEnd"/>
            <w:r>
              <w:rPr>
                <w:rFonts w:ascii="Candara" w:hAnsi="Candara"/>
                <w:b/>
              </w:rPr>
              <w:t xml:space="preserve">, </w:t>
            </w:r>
            <w:proofErr w:type="spellStart"/>
            <w:r>
              <w:rPr>
                <w:rFonts w:ascii="Candara" w:hAnsi="Candara"/>
                <w:b/>
              </w:rPr>
              <w:t>Götzis</w:t>
            </w:r>
            <w:proofErr w:type="spellEnd"/>
            <w:r>
              <w:rPr>
                <w:rFonts w:ascii="Candara" w:hAnsi="Candara"/>
                <w:b/>
              </w:rPr>
              <w:t>, Österreich</w:t>
            </w:r>
          </w:p>
        </w:tc>
      </w:tr>
      <w:tr w:rsidR="00F363D3" w:rsidRPr="00174CE7" w14:paraId="54F80CE5" w14:textId="77777777" w:rsidTr="00A62329">
        <w:tc>
          <w:tcPr>
            <w:tcW w:w="389" w:type="dxa"/>
            <w:tcBorders>
              <w:right w:val="single" w:sz="2" w:space="0" w:color="D9D9D9" w:themeColor="background1" w:themeShade="D9"/>
            </w:tcBorders>
          </w:tcPr>
          <w:p w14:paraId="76FA4B07" w14:textId="77777777" w:rsidR="00B81940" w:rsidRPr="00174CE7" w:rsidRDefault="00B81940" w:rsidP="00BA6E26">
            <w:pPr>
              <w:spacing w:line="360" w:lineRule="auto"/>
              <w:rPr>
                <w:rFonts w:ascii="Candara" w:hAnsi="Candara"/>
                <w:noProof/>
              </w:rPr>
            </w:pPr>
          </w:p>
          <w:p w14:paraId="7B1D5016" w14:textId="3940871F" w:rsidR="00B81940" w:rsidRPr="00174CE7" w:rsidRDefault="006607BF" w:rsidP="00BA6E26">
            <w:pPr>
              <w:spacing w:line="360" w:lineRule="auto"/>
              <w:rPr>
                <w:rFonts w:ascii="Candara" w:hAnsi="Candara"/>
                <w:noProof/>
              </w:rPr>
            </w:pPr>
            <w:r>
              <w:rPr>
                <w:rFonts w:ascii="Candara" w:hAnsi="Candara"/>
                <w:noProof/>
              </w:rPr>
              <w:t>2</w:t>
            </w:r>
          </w:p>
        </w:tc>
        <w:tc>
          <w:tcPr>
            <w:tcW w:w="34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30ED63DB" w14:textId="7533A6F3" w:rsidR="00B81940" w:rsidRPr="00174CE7" w:rsidRDefault="00174CE7" w:rsidP="006607BF">
            <w:pPr>
              <w:spacing w:line="360" w:lineRule="auto"/>
              <w:rPr>
                <w:rFonts w:ascii="Candara" w:hAnsi="Candara"/>
                <w:noProof/>
              </w:rPr>
            </w:pPr>
            <w:r>
              <w:rPr>
                <w:rFonts w:ascii="Candara" w:hAnsi="Candara"/>
                <w:noProof/>
              </w:rPr>
              <w:drawing>
                <wp:inline distT="0" distB="0" distL="0" distR="0" wp14:anchorId="0ECC4E9E" wp14:editId="3C79CFC6">
                  <wp:extent cx="1443209" cy="960972"/>
                  <wp:effectExtent l="0" t="0" r="508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2314" cy="973694"/>
                          </a:xfrm>
                          <a:prstGeom prst="rect">
                            <a:avLst/>
                          </a:prstGeom>
                        </pic:spPr>
                      </pic:pic>
                    </a:graphicData>
                  </a:graphic>
                </wp:inline>
              </w:drawing>
            </w:r>
          </w:p>
        </w:tc>
        <w:tc>
          <w:tcPr>
            <w:tcW w:w="523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7A8F955D" w14:textId="612B4D8A" w:rsidR="006607BF" w:rsidRDefault="006607BF" w:rsidP="00BA6E26">
            <w:pPr>
              <w:tabs>
                <w:tab w:val="left" w:pos="951"/>
              </w:tabs>
              <w:spacing w:line="360" w:lineRule="auto"/>
              <w:rPr>
                <w:rFonts w:ascii="Candara" w:hAnsi="Candara"/>
                <w:b/>
              </w:rPr>
            </w:pPr>
            <w:r>
              <w:rPr>
                <w:rFonts w:ascii="Candara" w:hAnsi="Candara"/>
                <w:b/>
              </w:rPr>
              <w:t>Baustellenplane, Tel Aviv</w:t>
            </w:r>
          </w:p>
          <w:p w14:paraId="1E1C8421" w14:textId="3D016BC1" w:rsidR="00B81940" w:rsidRPr="00174CE7" w:rsidRDefault="00174CE7" w:rsidP="00BA6E26">
            <w:pPr>
              <w:tabs>
                <w:tab w:val="left" w:pos="951"/>
              </w:tabs>
              <w:spacing w:line="360" w:lineRule="auto"/>
              <w:rPr>
                <w:rFonts w:ascii="Candara" w:hAnsi="Candara"/>
              </w:rPr>
            </w:pPr>
            <w:r w:rsidRPr="00174CE7">
              <w:rPr>
                <w:rFonts w:ascii="Candara" w:hAnsi="Candara"/>
                <w:b/>
              </w:rPr>
              <w:t xml:space="preserve">© Peter Loewy, </w:t>
            </w:r>
            <w:r>
              <w:rPr>
                <w:rFonts w:ascii="Candara" w:hAnsi="Candara"/>
                <w:b/>
              </w:rPr>
              <w:t>Frankfurt am Main</w:t>
            </w:r>
          </w:p>
          <w:p w14:paraId="393F85AD" w14:textId="755AEC4D" w:rsidR="00B81940" w:rsidRPr="00174CE7" w:rsidRDefault="00B81940" w:rsidP="00BA6E26">
            <w:pPr>
              <w:tabs>
                <w:tab w:val="left" w:pos="951"/>
              </w:tabs>
              <w:spacing w:line="360" w:lineRule="auto"/>
              <w:rPr>
                <w:rFonts w:ascii="Candara" w:hAnsi="Candara"/>
              </w:rPr>
            </w:pPr>
          </w:p>
        </w:tc>
      </w:tr>
      <w:tr w:rsidR="00F363D3" w:rsidRPr="00174CE7" w14:paraId="0B5B921B" w14:textId="77777777" w:rsidTr="00A62329">
        <w:tc>
          <w:tcPr>
            <w:tcW w:w="389" w:type="dxa"/>
            <w:tcBorders>
              <w:right w:val="single" w:sz="2" w:space="0" w:color="D9D9D9" w:themeColor="background1" w:themeShade="D9"/>
            </w:tcBorders>
          </w:tcPr>
          <w:p w14:paraId="4B139F3B" w14:textId="77777777" w:rsidR="00B81940" w:rsidRPr="00174CE7" w:rsidRDefault="00B81940" w:rsidP="00BA6E26">
            <w:pPr>
              <w:spacing w:line="360" w:lineRule="auto"/>
              <w:rPr>
                <w:rFonts w:ascii="Candara" w:hAnsi="Candara"/>
                <w:noProof/>
              </w:rPr>
            </w:pPr>
          </w:p>
          <w:p w14:paraId="4AD085CE" w14:textId="77777777" w:rsidR="00B81940" w:rsidRPr="00174CE7" w:rsidRDefault="00B81940" w:rsidP="00BA6E26">
            <w:pPr>
              <w:spacing w:line="360" w:lineRule="auto"/>
              <w:rPr>
                <w:rFonts w:ascii="Candara" w:hAnsi="Candara"/>
                <w:noProof/>
              </w:rPr>
            </w:pPr>
            <w:r w:rsidRPr="00174CE7">
              <w:rPr>
                <w:rFonts w:ascii="Candara" w:hAnsi="Candara"/>
                <w:noProof/>
              </w:rPr>
              <w:t>3</w:t>
            </w:r>
          </w:p>
        </w:tc>
        <w:tc>
          <w:tcPr>
            <w:tcW w:w="34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4889806A" w14:textId="4BECCFEF" w:rsidR="00B81940" w:rsidRPr="00174CE7" w:rsidRDefault="00174CE7" w:rsidP="00174CE7">
            <w:pPr>
              <w:spacing w:line="360" w:lineRule="auto"/>
              <w:rPr>
                <w:rFonts w:ascii="Candara" w:hAnsi="Candara"/>
                <w:noProof/>
              </w:rPr>
            </w:pPr>
            <w:r>
              <w:rPr>
                <w:rFonts w:ascii="Candara" w:hAnsi="Candara"/>
                <w:noProof/>
              </w:rPr>
              <w:drawing>
                <wp:inline distT="0" distB="0" distL="0" distR="0" wp14:anchorId="5849D1C1" wp14:editId="18ECB51D">
                  <wp:extent cx="1442720" cy="960647"/>
                  <wp:effectExtent l="0" t="0" r="508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0783" cy="966016"/>
                          </a:xfrm>
                          <a:prstGeom prst="rect">
                            <a:avLst/>
                          </a:prstGeom>
                        </pic:spPr>
                      </pic:pic>
                    </a:graphicData>
                  </a:graphic>
                </wp:inline>
              </w:drawing>
            </w:r>
          </w:p>
        </w:tc>
        <w:tc>
          <w:tcPr>
            <w:tcW w:w="523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5E104231" w14:textId="66512940" w:rsidR="00B81940" w:rsidRDefault="00174CE7" w:rsidP="00BA6E26">
            <w:pPr>
              <w:tabs>
                <w:tab w:val="left" w:pos="1060"/>
              </w:tabs>
              <w:spacing w:line="360" w:lineRule="auto"/>
              <w:rPr>
                <w:rFonts w:ascii="Candara" w:hAnsi="Candara"/>
              </w:rPr>
            </w:pPr>
            <w:r>
              <w:rPr>
                <w:rFonts w:ascii="Candara" w:hAnsi="Candara"/>
              </w:rPr>
              <w:t xml:space="preserve">Strand von Tel Aviv mit Blick auf </w:t>
            </w:r>
            <w:proofErr w:type="spellStart"/>
            <w:r>
              <w:rPr>
                <w:rFonts w:ascii="Candara" w:hAnsi="Candara"/>
              </w:rPr>
              <w:t>Jaffa</w:t>
            </w:r>
            <w:proofErr w:type="spellEnd"/>
          </w:p>
          <w:p w14:paraId="52A86F1D" w14:textId="22BB96D6" w:rsidR="00174CE7" w:rsidRPr="00174CE7" w:rsidRDefault="00174CE7" w:rsidP="00BA6E26">
            <w:pPr>
              <w:tabs>
                <w:tab w:val="left" w:pos="1060"/>
              </w:tabs>
              <w:spacing w:line="360" w:lineRule="auto"/>
              <w:rPr>
                <w:rFonts w:ascii="Candara" w:hAnsi="Candara"/>
              </w:rPr>
            </w:pPr>
            <w:r w:rsidRPr="00174CE7">
              <w:rPr>
                <w:rFonts w:ascii="Candara" w:hAnsi="Candara"/>
                <w:b/>
              </w:rPr>
              <w:t xml:space="preserve">© Peter Loewy, </w:t>
            </w:r>
            <w:r>
              <w:rPr>
                <w:rFonts w:ascii="Candara" w:hAnsi="Candara"/>
                <w:b/>
              </w:rPr>
              <w:t>Frankfurt am Main</w:t>
            </w:r>
          </w:p>
          <w:p w14:paraId="463F6127" w14:textId="49C067CC" w:rsidR="00B81940" w:rsidRPr="00174CE7" w:rsidRDefault="00B81940" w:rsidP="00BA6E26">
            <w:pPr>
              <w:tabs>
                <w:tab w:val="left" w:pos="1060"/>
              </w:tabs>
              <w:spacing w:line="360" w:lineRule="auto"/>
              <w:rPr>
                <w:rFonts w:ascii="Candara" w:hAnsi="Candara"/>
              </w:rPr>
            </w:pPr>
          </w:p>
          <w:p w14:paraId="087F0125" w14:textId="77777777" w:rsidR="00B81940" w:rsidRPr="00174CE7" w:rsidRDefault="00B81940" w:rsidP="00BA6E26">
            <w:pPr>
              <w:tabs>
                <w:tab w:val="left" w:pos="1060"/>
              </w:tabs>
              <w:spacing w:line="360" w:lineRule="auto"/>
              <w:rPr>
                <w:rFonts w:ascii="Candara" w:hAnsi="Candara"/>
              </w:rPr>
            </w:pPr>
          </w:p>
        </w:tc>
      </w:tr>
      <w:tr w:rsidR="00F363D3" w:rsidRPr="00174CE7" w14:paraId="105F83C8" w14:textId="77777777" w:rsidTr="00A62329">
        <w:tc>
          <w:tcPr>
            <w:tcW w:w="389" w:type="dxa"/>
            <w:tcBorders>
              <w:right w:val="single" w:sz="2" w:space="0" w:color="D9D9D9" w:themeColor="background1" w:themeShade="D9"/>
            </w:tcBorders>
          </w:tcPr>
          <w:p w14:paraId="5300C8FC" w14:textId="77777777" w:rsidR="00B81940" w:rsidRPr="00174CE7" w:rsidRDefault="00B81940" w:rsidP="00BA6E26">
            <w:pPr>
              <w:spacing w:line="360" w:lineRule="auto"/>
              <w:rPr>
                <w:rFonts w:ascii="Candara" w:hAnsi="Candara"/>
                <w:noProof/>
              </w:rPr>
            </w:pPr>
          </w:p>
          <w:p w14:paraId="602B47B5" w14:textId="77777777" w:rsidR="00B81940" w:rsidRPr="00174CE7" w:rsidRDefault="00B81940" w:rsidP="00BA6E26">
            <w:pPr>
              <w:spacing w:line="360" w:lineRule="auto"/>
              <w:rPr>
                <w:rFonts w:ascii="Candara" w:hAnsi="Candara"/>
                <w:noProof/>
              </w:rPr>
            </w:pPr>
            <w:r w:rsidRPr="00174CE7">
              <w:rPr>
                <w:rFonts w:ascii="Candara" w:hAnsi="Candara"/>
                <w:noProof/>
              </w:rPr>
              <w:t>4</w:t>
            </w:r>
          </w:p>
        </w:tc>
        <w:tc>
          <w:tcPr>
            <w:tcW w:w="34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776AD4A0" w14:textId="3E832214" w:rsidR="00B81940" w:rsidRPr="00174CE7" w:rsidRDefault="00F363D3" w:rsidP="00BA6E26">
            <w:pPr>
              <w:spacing w:line="360" w:lineRule="auto"/>
              <w:rPr>
                <w:rFonts w:ascii="Candara" w:hAnsi="Candara"/>
                <w:noProof/>
              </w:rPr>
            </w:pPr>
            <w:r>
              <w:rPr>
                <w:rFonts w:ascii="Candara" w:hAnsi="Candara"/>
                <w:noProof/>
              </w:rPr>
              <w:drawing>
                <wp:inline distT="0" distB="0" distL="0" distR="0" wp14:anchorId="47BF3B46" wp14:editId="56FFE438">
                  <wp:extent cx="1505630" cy="1002535"/>
                  <wp:effectExtent l="0" t="0" r="0" b="127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9935" cy="1012060"/>
                          </a:xfrm>
                          <a:prstGeom prst="rect">
                            <a:avLst/>
                          </a:prstGeom>
                        </pic:spPr>
                      </pic:pic>
                    </a:graphicData>
                  </a:graphic>
                </wp:inline>
              </w:drawing>
            </w:r>
          </w:p>
        </w:tc>
        <w:tc>
          <w:tcPr>
            <w:tcW w:w="523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586BF137" w14:textId="0643A193" w:rsidR="00B81940" w:rsidRDefault="006607BF" w:rsidP="00BA6E26">
            <w:pPr>
              <w:spacing w:line="360" w:lineRule="auto"/>
              <w:rPr>
                <w:rFonts w:ascii="Candara" w:hAnsi="Candara"/>
              </w:rPr>
            </w:pPr>
            <w:r>
              <w:rPr>
                <w:rFonts w:ascii="Candara" w:hAnsi="Candara"/>
              </w:rPr>
              <w:t>Über den Dächern von Tel Aviv</w:t>
            </w:r>
          </w:p>
          <w:p w14:paraId="4D2FE942" w14:textId="421472C7" w:rsidR="006607BF" w:rsidRPr="00174CE7" w:rsidRDefault="006607BF" w:rsidP="00BA6E26">
            <w:pPr>
              <w:spacing w:line="360" w:lineRule="auto"/>
              <w:rPr>
                <w:rFonts w:ascii="Candara" w:hAnsi="Candara"/>
              </w:rPr>
            </w:pPr>
            <w:r w:rsidRPr="00174CE7">
              <w:rPr>
                <w:rFonts w:ascii="Candara" w:hAnsi="Candara"/>
                <w:b/>
              </w:rPr>
              <w:t xml:space="preserve">© Peter Loewy, </w:t>
            </w:r>
            <w:r>
              <w:rPr>
                <w:rFonts w:ascii="Candara" w:hAnsi="Candara"/>
                <w:b/>
              </w:rPr>
              <w:t>Frankfurt am Main</w:t>
            </w:r>
          </w:p>
          <w:p w14:paraId="3D0BFFC2" w14:textId="05452C48" w:rsidR="00B81940" w:rsidRPr="00174CE7" w:rsidRDefault="00B81940" w:rsidP="00BA6E26">
            <w:pPr>
              <w:spacing w:line="360" w:lineRule="auto"/>
              <w:rPr>
                <w:rFonts w:ascii="Candara" w:hAnsi="Candara"/>
                <w:lang w:bidi="he-IL"/>
              </w:rPr>
            </w:pPr>
          </w:p>
        </w:tc>
      </w:tr>
      <w:tr w:rsidR="00F363D3" w:rsidRPr="00174CE7" w14:paraId="55570180" w14:textId="77777777" w:rsidTr="00A62329">
        <w:tc>
          <w:tcPr>
            <w:tcW w:w="389" w:type="dxa"/>
            <w:tcBorders>
              <w:right w:val="single" w:sz="2" w:space="0" w:color="D9D9D9" w:themeColor="background1" w:themeShade="D9"/>
            </w:tcBorders>
          </w:tcPr>
          <w:p w14:paraId="3B4F3C04" w14:textId="77777777" w:rsidR="00B81940" w:rsidRPr="00174CE7" w:rsidRDefault="00B81940" w:rsidP="00BA6E26">
            <w:pPr>
              <w:spacing w:line="360" w:lineRule="auto"/>
              <w:rPr>
                <w:rFonts w:ascii="Candara" w:hAnsi="Candara"/>
                <w:noProof/>
              </w:rPr>
            </w:pPr>
          </w:p>
          <w:p w14:paraId="69BE2D4F" w14:textId="53DE9BBE" w:rsidR="00B81940" w:rsidRPr="00174CE7" w:rsidRDefault="00B81940" w:rsidP="00BA6E26">
            <w:pPr>
              <w:spacing w:line="360" w:lineRule="auto"/>
              <w:rPr>
                <w:rFonts w:ascii="Candara" w:hAnsi="Candara"/>
                <w:noProof/>
              </w:rPr>
            </w:pPr>
            <w:r w:rsidRPr="00174CE7">
              <w:rPr>
                <w:rFonts w:ascii="Candara" w:hAnsi="Candara"/>
                <w:noProof/>
              </w:rPr>
              <w:t>5</w:t>
            </w:r>
          </w:p>
        </w:tc>
        <w:tc>
          <w:tcPr>
            <w:tcW w:w="34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3FDD10F5" w14:textId="53B63680" w:rsidR="00B81940" w:rsidRPr="00174CE7" w:rsidRDefault="00B81940" w:rsidP="00BA6E26">
            <w:pPr>
              <w:spacing w:line="360" w:lineRule="auto"/>
              <w:rPr>
                <w:rFonts w:ascii="Candara" w:hAnsi="Candara"/>
                <w:b/>
                <w:u w:val="single"/>
              </w:rPr>
            </w:pPr>
          </w:p>
          <w:p w14:paraId="1EE05801" w14:textId="1E099A26" w:rsidR="00B81940" w:rsidRPr="00174CE7" w:rsidRDefault="00174CE7" w:rsidP="00BA6E26">
            <w:pPr>
              <w:spacing w:line="360" w:lineRule="auto"/>
              <w:rPr>
                <w:rFonts w:ascii="Candara" w:hAnsi="Candara"/>
                <w:b/>
                <w:u w:val="single"/>
              </w:rPr>
            </w:pPr>
            <w:r>
              <w:rPr>
                <w:rFonts w:ascii="Candara" w:hAnsi="Candara"/>
                <w:noProof/>
              </w:rPr>
              <w:drawing>
                <wp:inline distT="0" distB="0" distL="0" distR="0" wp14:anchorId="716B5A46" wp14:editId="2694E733">
                  <wp:extent cx="1505585" cy="1002505"/>
                  <wp:effectExtent l="0" t="0" r="0" b="127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1120" cy="1012849"/>
                          </a:xfrm>
                          <a:prstGeom prst="rect">
                            <a:avLst/>
                          </a:prstGeom>
                        </pic:spPr>
                      </pic:pic>
                    </a:graphicData>
                  </a:graphic>
                </wp:inline>
              </w:drawing>
            </w:r>
          </w:p>
        </w:tc>
        <w:tc>
          <w:tcPr>
            <w:tcW w:w="523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1F9CDF67" w14:textId="7A898DE0" w:rsidR="00B81940" w:rsidRDefault="006607BF" w:rsidP="00BA6E26">
            <w:pPr>
              <w:spacing w:line="360" w:lineRule="auto"/>
              <w:rPr>
                <w:rFonts w:ascii="Candara" w:hAnsi="Candara"/>
              </w:rPr>
            </w:pPr>
            <w:r>
              <w:rPr>
                <w:rFonts w:ascii="Candara" w:hAnsi="Candara"/>
              </w:rPr>
              <w:t>An der Strandpromenade, Tel Aviv</w:t>
            </w:r>
          </w:p>
          <w:p w14:paraId="0A14C9FB" w14:textId="5A95628C" w:rsidR="006607BF" w:rsidRPr="00174CE7" w:rsidRDefault="006607BF" w:rsidP="00BA6E26">
            <w:pPr>
              <w:spacing w:line="360" w:lineRule="auto"/>
              <w:rPr>
                <w:rFonts w:ascii="Candara" w:hAnsi="Candara"/>
              </w:rPr>
            </w:pPr>
            <w:r w:rsidRPr="00174CE7">
              <w:rPr>
                <w:rFonts w:ascii="Candara" w:hAnsi="Candara"/>
                <w:b/>
              </w:rPr>
              <w:t xml:space="preserve">© Peter Loewy, </w:t>
            </w:r>
            <w:r>
              <w:rPr>
                <w:rFonts w:ascii="Candara" w:hAnsi="Candara"/>
                <w:b/>
              </w:rPr>
              <w:t>Frankfurt am Main</w:t>
            </w:r>
          </w:p>
          <w:p w14:paraId="2912E7E5" w14:textId="535F2CC4" w:rsidR="00B81940" w:rsidRPr="00174CE7" w:rsidRDefault="00B81940" w:rsidP="00BA6E26">
            <w:pPr>
              <w:spacing w:line="360" w:lineRule="auto"/>
              <w:rPr>
                <w:rFonts w:ascii="Candara" w:hAnsi="Candara"/>
                <w:b/>
                <w:u w:val="single"/>
              </w:rPr>
            </w:pPr>
          </w:p>
        </w:tc>
      </w:tr>
      <w:tr w:rsidR="00F363D3" w:rsidRPr="00174CE7" w14:paraId="5F0FA86F" w14:textId="77777777" w:rsidTr="00A62329">
        <w:tc>
          <w:tcPr>
            <w:tcW w:w="389" w:type="dxa"/>
            <w:tcBorders>
              <w:right w:val="single" w:sz="2" w:space="0" w:color="D9D9D9" w:themeColor="background1" w:themeShade="D9"/>
            </w:tcBorders>
          </w:tcPr>
          <w:p w14:paraId="05E16604" w14:textId="77777777" w:rsidR="00B81940" w:rsidRPr="00174CE7" w:rsidRDefault="00B81940" w:rsidP="00BA6E26">
            <w:pPr>
              <w:spacing w:line="360" w:lineRule="auto"/>
              <w:rPr>
                <w:rFonts w:ascii="Candara" w:hAnsi="Candara"/>
                <w:noProof/>
              </w:rPr>
            </w:pPr>
          </w:p>
          <w:p w14:paraId="33136B1D" w14:textId="6444C82E" w:rsidR="00B81940" w:rsidRPr="00174CE7" w:rsidRDefault="00B81940" w:rsidP="00BA6E26">
            <w:pPr>
              <w:spacing w:line="360" w:lineRule="auto"/>
              <w:rPr>
                <w:rFonts w:ascii="Candara" w:hAnsi="Candara"/>
                <w:noProof/>
              </w:rPr>
            </w:pPr>
            <w:r w:rsidRPr="00174CE7">
              <w:rPr>
                <w:rFonts w:ascii="Candara" w:hAnsi="Candara"/>
                <w:noProof/>
              </w:rPr>
              <w:t>6</w:t>
            </w:r>
          </w:p>
        </w:tc>
        <w:tc>
          <w:tcPr>
            <w:tcW w:w="34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0B011234" w14:textId="77777777" w:rsidR="00B81940" w:rsidRPr="00174CE7" w:rsidRDefault="00B81940" w:rsidP="00BA6E26">
            <w:pPr>
              <w:spacing w:line="360" w:lineRule="auto"/>
              <w:rPr>
                <w:rFonts w:ascii="Candara" w:hAnsi="Candara"/>
                <w:noProof/>
              </w:rPr>
            </w:pPr>
          </w:p>
          <w:p w14:paraId="43240020" w14:textId="1055C1A7" w:rsidR="00B81940" w:rsidRPr="00174CE7" w:rsidRDefault="00174CE7" w:rsidP="00BA6E26">
            <w:pPr>
              <w:spacing w:line="360" w:lineRule="auto"/>
              <w:rPr>
                <w:rFonts w:ascii="Candara" w:hAnsi="Candara"/>
                <w:noProof/>
              </w:rPr>
            </w:pPr>
            <w:r>
              <w:rPr>
                <w:rFonts w:ascii="Candara" w:hAnsi="Candara"/>
                <w:b/>
                <w:noProof/>
                <w:u w:val="single"/>
              </w:rPr>
              <w:drawing>
                <wp:inline distT="0" distB="0" distL="0" distR="0" wp14:anchorId="44F2EA1A" wp14:editId="7DB24096">
                  <wp:extent cx="1592132" cy="1061362"/>
                  <wp:effectExtent l="0" t="0" r="0" b="571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2659" cy="1075046"/>
                          </a:xfrm>
                          <a:prstGeom prst="rect">
                            <a:avLst/>
                          </a:prstGeom>
                        </pic:spPr>
                      </pic:pic>
                    </a:graphicData>
                  </a:graphic>
                </wp:inline>
              </w:drawing>
            </w:r>
          </w:p>
          <w:p w14:paraId="57259E0C" w14:textId="77777777" w:rsidR="00B81940" w:rsidRPr="00174CE7" w:rsidRDefault="00B81940" w:rsidP="00BA6E26">
            <w:pPr>
              <w:spacing w:line="360" w:lineRule="auto"/>
              <w:rPr>
                <w:rFonts w:ascii="Candara" w:hAnsi="Candara"/>
                <w:noProof/>
              </w:rPr>
            </w:pPr>
          </w:p>
        </w:tc>
        <w:tc>
          <w:tcPr>
            <w:tcW w:w="523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1C06ADA" w14:textId="7C92809B" w:rsidR="00B81940" w:rsidRDefault="006607BF" w:rsidP="00BA6E26">
            <w:pPr>
              <w:spacing w:line="360" w:lineRule="auto"/>
              <w:rPr>
                <w:rFonts w:ascii="Candara" w:hAnsi="Candara"/>
              </w:rPr>
            </w:pPr>
            <w:r>
              <w:rPr>
                <w:rFonts w:ascii="Candara" w:hAnsi="Candara"/>
              </w:rPr>
              <w:t>Markt, Tel Aviv</w:t>
            </w:r>
          </w:p>
          <w:p w14:paraId="1B5CC827" w14:textId="51772DCC" w:rsidR="006607BF" w:rsidRPr="00174CE7" w:rsidRDefault="006607BF" w:rsidP="00BA6E26">
            <w:pPr>
              <w:spacing w:line="360" w:lineRule="auto"/>
              <w:rPr>
                <w:rFonts w:ascii="Candara" w:hAnsi="Candara"/>
              </w:rPr>
            </w:pPr>
            <w:r w:rsidRPr="00174CE7">
              <w:rPr>
                <w:rFonts w:ascii="Candara" w:hAnsi="Candara"/>
                <w:b/>
              </w:rPr>
              <w:t xml:space="preserve">© Peter Loewy, </w:t>
            </w:r>
            <w:r>
              <w:rPr>
                <w:rFonts w:ascii="Candara" w:hAnsi="Candara"/>
                <w:b/>
              </w:rPr>
              <w:t>Frankfurt am Main</w:t>
            </w:r>
          </w:p>
          <w:p w14:paraId="6DCFFC51" w14:textId="77777777" w:rsidR="00B81940" w:rsidRPr="00174CE7" w:rsidRDefault="00B81940" w:rsidP="00BA6E26">
            <w:pPr>
              <w:spacing w:line="360" w:lineRule="auto"/>
              <w:rPr>
                <w:rFonts w:ascii="Candara" w:hAnsi="Candara"/>
              </w:rPr>
            </w:pPr>
          </w:p>
        </w:tc>
      </w:tr>
      <w:tr w:rsidR="00F363D3" w:rsidRPr="00174CE7" w14:paraId="336165B3" w14:textId="77777777" w:rsidTr="00A62329">
        <w:tc>
          <w:tcPr>
            <w:tcW w:w="389" w:type="dxa"/>
            <w:tcBorders>
              <w:right w:val="single" w:sz="2" w:space="0" w:color="D9D9D9" w:themeColor="background1" w:themeShade="D9"/>
            </w:tcBorders>
          </w:tcPr>
          <w:p w14:paraId="76BD91A6" w14:textId="77777777" w:rsidR="00B81940" w:rsidRPr="00174CE7" w:rsidRDefault="00B81940" w:rsidP="00BA6E26">
            <w:pPr>
              <w:spacing w:line="360" w:lineRule="auto"/>
              <w:rPr>
                <w:rFonts w:ascii="Candara" w:hAnsi="Candara"/>
                <w:noProof/>
              </w:rPr>
            </w:pPr>
          </w:p>
          <w:p w14:paraId="618979A6" w14:textId="77777777" w:rsidR="00B81940" w:rsidRPr="00174CE7" w:rsidRDefault="00B81940" w:rsidP="00BA6E26">
            <w:pPr>
              <w:spacing w:line="360" w:lineRule="auto"/>
              <w:rPr>
                <w:rFonts w:ascii="Candara" w:hAnsi="Candara"/>
                <w:noProof/>
              </w:rPr>
            </w:pPr>
            <w:r w:rsidRPr="00174CE7">
              <w:rPr>
                <w:rFonts w:ascii="Candara" w:hAnsi="Candara"/>
                <w:noProof/>
              </w:rPr>
              <w:t>7</w:t>
            </w:r>
          </w:p>
        </w:tc>
        <w:tc>
          <w:tcPr>
            <w:tcW w:w="34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611E5D56" w14:textId="2617933A" w:rsidR="00B81940" w:rsidRPr="00174CE7" w:rsidRDefault="00F363D3" w:rsidP="006607BF">
            <w:pPr>
              <w:spacing w:line="360" w:lineRule="auto"/>
              <w:rPr>
                <w:rFonts w:ascii="Candara" w:hAnsi="Candara"/>
                <w:noProof/>
              </w:rPr>
            </w:pPr>
            <w:r>
              <w:rPr>
                <w:rFonts w:ascii="Candara" w:hAnsi="Candara"/>
                <w:noProof/>
              </w:rPr>
              <w:drawing>
                <wp:inline distT="0" distB="0" distL="0" distR="0" wp14:anchorId="01C241C3" wp14:editId="115FCB7A">
                  <wp:extent cx="1762699" cy="1173707"/>
                  <wp:effectExtent l="0" t="0" r="317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71404" cy="1179503"/>
                          </a:xfrm>
                          <a:prstGeom prst="rect">
                            <a:avLst/>
                          </a:prstGeom>
                        </pic:spPr>
                      </pic:pic>
                    </a:graphicData>
                  </a:graphic>
                </wp:inline>
              </w:drawing>
            </w:r>
          </w:p>
        </w:tc>
        <w:tc>
          <w:tcPr>
            <w:tcW w:w="523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64EF9344" w14:textId="730F1C7C" w:rsidR="00B81940" w:rsidRPr="006607BF" w:rsidRDefault="006607BF" w:rsidP="00BA6E26">
            <w:pPr>
              <w:spacing w:line="360" w:lineRule="auto"/>
              <w:rPr>
                <w:rFonts w:ascii="Candara" w:hAnsi="Candara"/>
                <w:lang w:val="en-US"/>
              </w:rPr>
            </w:pPr>
            <w:r w:rsidRPr="006607BF">
              <w:rPr>
                <w:rFonts w:ascii="Candara" w:hAnsi="Candara"/>
                <w:lang w:val="en-US"/>
              </w:rPr>
              <w:t xml:space="preserve">Bauhaus, </w:t>
            </w:r>
            <w:proofErr w:type="spellStart"/>
            <w:r w:rsidRPr="006607BF">
              <w:rPr>
                <w:rFonts w:ascii="Candara" w:hAnsi="Candara"/>
                <w:lang w:val="en-US"/>
              </w:rPr>
              <w:t>Poli</w:t>
            </w:r>
            <w:proofErr w:type="spellEnd"/>
            <w:r w:rsidRPr="006607BF">
              <w:rPr>
                <w:rFonts w:ascii="Candara" w:hAnsi="Candara"/>
                <w:lang w:val="en-US"/>
              </w:rPr>
              <w:t xml:space="preserve"> House Hotel, Tel Aviv</w:t>
            </w:r>
          </w:p>
          <w:p w14:paraId="25C4C4B3" w14:textId="08BAC00D" w:rsidR="006607BF" w:rsidRPr="00174CE7" w:rsidRDefault="006607BF" w:rsidP="00BA6E26">
            <w:pPr>
              <w:spacing w:line="360" w:lineRule="auto"/>
              <w:rPr>
                <w:rFonts w:ascii="Candara" w:hAnsi="Candara"/>
              </w:rPr>
            </w:pPr>
            <w:r w:rsidRPr="00174CE7">
              <w:rPr>
                <w:rFonts w:ascii="Candara" w:hAnsi="Candara"/>
                <w:b/>
              </w:rPr>
              <w:t xml:space="preserve">© Peter Loewy, </w:t>
            </w:r>
            <w:r>
              <w:rPr>
                <w:rFonts w:ascii="Candara" w:hAnsi="Candara"/>
                <w:b/>
              </w:rPr>
              <w:t>Frankfurt am Main</w:t>
            </w:r>
          </w:p>
          <w:p w14:paraId="55F18E8A" w14:textId="7386E072" w:rsidR="00B81940" w:rsidRPr="00174CE7" w:rsidRDefault="00B81940" w:rsidP="00BA6E26">
            <w:pPr>
              <w:spacing w:line="360" w:lineRule="auto"/>
              <w:rPr>
                <w:rFonts w:ascii="Candara" w:hAnsi="Candara"/>
              </w:rPr>
            </w:pPr>
          </w:p>
          <w:p w14:paraId="2EF6211F" w14:textId="77777777" w:rsidR="00B81940" w:rsidRPr="00174CE7" w:rsidRDefault="00B81940" w:rsidP="00BA6E26">
            <w:pPr>
              <w:spacing w:line="360" w:lineRule="auto"/>
              <w:rPr>
                <w:rFonts w:ascii="Candara" w:hAnsi="Candara"/>
              </w:rPr>
            </w:pPr>
          </w:p>
        </w:tc>
      </w:tr>
      <w:tr w:rsidR="00F363D3" w:rsidRPr="00174CE7" w14:paraId="5C3A3298" w14:textId="77777777" w:rsidTr="00A62329">
        <w:tc>
          <w:tcPr>
            <w:tcW w:w="389" w:type="dxa"/>
            <w:tcBorders>
              <w:right w:val="single" w:sz="2" w:space="0" w:color="D9D9D9" w:themeColor="background1" w:themeShade="D9"/>
            </w:tcBorders>
          </w:tcPr>
          <w:p w14:paraId="3A8749C9" w14:textId="77777777" w:rsidR="00B81940" w:rsidRPr="00174CE7" w:rsidRDefault="00B81940" w:rsidP="00BA6E26">
            <w:pPr>
              <w:spacing w:line="360" w:lineRule="auto"/>
              <w:rPr>
                <w:rFonts w:ascii="Candara" w:hAnsi="Candara"/>
                <w:noProof/>
              </w:rPr>
            </w:pPr>
          </w:p>
          <w:p w14:paraId="732681FA" w14:textId="77777777" w:rsidR="00B81940" w:rsidRPr="00174CE7" w:rsidRDefault="00B81940" w:rsidP="00BA6E26">
            <w:pPr>
              <w:spacing w:line="360" w:lineRule="auto"/>
              <w:rPr>
                <w:rFonts w:ascii="Candara" w:hAnsi="Candara"/>
                <w:noProof/>
              </w:rPr>
            </w:pPr>
            <w:r w:rsidRPr="00174CE7">
              <w:rPr>
                <w:rFonts w:ascii="Candara" w:hAnsi="Candara"/>
                <w:noProof/>
              </w:rPr>
              <w:t>8</w:t>
            </w:r>
          </w:p>
        </w:tc>
        <w:tc>
          <w:tcPr>
            <w:tcW w:w="34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7554B7C" w14:textId="53A1E54B" w:rsidR="00B81940" w:rsidRPr="00174CE7" w:rsidRDefault="00F363D3" w:rsidP="00BA6E26">
            <w:pPr>
              <w:spacing w:line="360" w:lineRule="auto"/>
              <w:rPr>
                <w:rFonts w:ascii="Candara" w:hAnsi="Candara"/>
                <w:noProof/>
              </w:rPr>
            </w:pPr>
            <w:r>
              <w:rPr>
                <w:rFonts w:ascii="Candara" w:hAnsi="Candara"/>
                <w:noProof/>
              </w:rPr>
              <w:drawing>
                <wp:inline distT="0" distB="0" distL="0" distR="0" wp14:anchorId="04E645B1" wp14:editId="6FE2230C">
                  <wp:extent cx="1689192" cy="1266940"/>
                  <wp:effectExtent l="0" t="0" r="0" b="317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05542" cy="1279203"/>
                          </a:xfrm>
                          <a:prstGeom prst="rect">
                            <a:avLst/>
                          </a:prstGeom>
                        </pic:spPr>
                      </pic:pic>
                    </a:graphicData>
                  </a:graphic>
                </wp:inline>
              </w:drawing>
            </w:r>
          </w:p>
          <w:p w14:paraId="0E3D8AAC" w14:textId="1060C8E8" w:rsidR="00B81940" w:rsidRPr="00174CE7" w:rsidRDefault="00B81940" w:rsidP="00BA6E26">
            <w:pPr>
              <w:spacing w:line="360" w:lineRule="auto"/>
              <w:rPr>
                <w:rFonts w:ascii="Candara" w:hAnsi="Candara"/>
                <w:noProof/>
              </w:rPr>
            </w:pPr>
          </w:p>
        </w:tc>
        <w:tc>
          <w:tcPr>
            <w:tcW w:w="523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69FDABEB" w14:textId="77777777" w:rsidR="00B81940" w:rsidRPr="00174CE7" w:rsidRDefault="00B81940" w:rsidP="00BA6E26">
            <w:pPr>
              <w:spacing w:line="360" w:lineRule="auto"/>
              <w:rPr>
                <w:rFonts w:ascii="Candara" w:hAnsi="Candara"/>
              </w:rPr>
            </w:pPr>
          </w:p>
          <w:p w14:paraId="43B9427E" w14:textId="7F666EF6" w:rsidR="00B81940" w:rsidRDefault="00F363D3" w:rsidP="00BA6E26">
            <w:pPr>
              <w:spacing w:line="360" w:lineRule="auto"/>
              <w:rPr>
                <w:rFonts w:ascii="Candara" w:hAnsi="Candara"/>
              </w:rPr>
            </w:pPr>
            <w:r>
              <w:rPr>
                <w:rFonts w:ascii="Candara" w:hAnsi="Candara"/>
              </w:rPr>
              <w:t>Blick in die Ausstellung</w:t>
            </w:r>
          </w:p>
          <w:p w14:paraId="17BBD512" w14:textId="7C673C76" w:rsidR="006607BF" w:rsidRPr="00174CE7" w:rsidRDefault="006607BF" w:rsidP="00BA6E26">
            <w:pPr>
              <w:spacing w:line="360" w:lineRule="auto"/>
              <w:rPr>
                <w:rFonts w:ascii="Candara" w:hAnsi="Candara"/>
              </w:rPr>
            </w:pPr>
            <w:r w:rsidRPr="00174CE7">
              <w:rPr>
                <w:rFonts w:ascii="Candara" w:hAnsi="Candara"/>
                <w:b/>
              </w:rPr>
              <w:t xml:space="preserve">© </w:t>
            </w:r>
            <w:r>
              <w:rPr>
                <w:rFonts w:ascii="Candara" w:hAnsi="Candara"/>
                <w:b/>
              </w:rPr>
              <w:t>Jüdisches Museum Franken</w:t>
            </w:r>
          </w:p>
          <w:p w14:paraId="3538B9BC" w14:textId="77777777" w:rsidR="00B81940" w:rsidRPr="00174CE7" w:rsidRDefault="00B81940" w:rsidP="00BA6E26">
            <w:pPr>
              <w:spacing w:line="360" w:lineRule="auto"/>
              <w:rPr>
                <w:rFonts w:ascii="Candara" w:hAnsi="Candara"/>
              </w:rPr>
            </w:pPr>
          </w:p>
        </w:tc>
      </w:tr>
      <w:tr w:rsidR="00F363D3" w:rsidRPr="00174CE7" w14:paraId="109DD73A" w14:textId="77777777" w:rsidTr="00A62329">
        <w:tc>
          <w:tcPr>
            <w:tcW w:w="389" w:type="dxa"/>
            <w:tcBorders>
              <w:right w:val="single" w:sz="2" w:space="0" w:color="D9D9D9" w:themeColor="background1" w:themeShade="D9"/>
            </w:tcBorders>
          </w:tcPr>
          <w:p w14:paraId="3FB3CE21" w14:textId="77777777" w:rsidR="00B81940" w:rsidRPr="00174CE7" w:rsidRDefault="00B81940" w:rsidP="00BA6E26">
            <w:pPr>
              <w:spacing w:line="360" w:lineRule="auto"/>
              <w:rPr>
                <w:rFonts w:ascii="Candara" w:hAnsi="Candara"/>
                <w:noProof/>
              </w:rPr>
            </w:pPr>
          </w:p>
          <w:p w14:paraId="6FF7AAD1" w14:textId="77777777" w:rsidR="00B81940" w:rsidRPr="00174CE7" w:rsidRDefault="00B81940" w:rsidP="00BA6E26">
            <w:pPr>
              <w:spacing w:line="360" w:lineRule="auto"/>
              <w:rPr>
                <w:rFonts w:ascii="Candara" w:hAnsi="Candara"/>
                <w:noProof/>
              </w:rPr>
            </w:pPr>
            <w:r w:rsidRPr="00174CE7">
              <w:rPr>
                <w:rFonts w:ascii="Candara" w:hAnsi="Candara"/>
                <w:noProof/>
              </w:rPr>
              <w:t>9</w:t>
            </w:r>
          </w:p>
        </w:tc>
        <w:tc>
          <w:tcPr>
            <w:tcW w:w="34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0B61042C" w14:textId="0EC9C79B" w:rsidR="00B81940" w:rsidRPr="00174CE7" w:rsidRDefault="00F363D3" w:rsidP="00BA6E26">
            <w:pPr>
              <w:spacing w:line="360" w:lineRule="auto"/>
              <w:rPr>
                <w:rFonts w:ascii="Candara" w:hAnsi="Candara"/>
                <w:noProof/>
              </w:rPr>
            </w:pPr>
            <w:r>
              <w:rPr>
                <w:rFonts w:ascii="Candara" w:hAnsi="Candara"/>
                <w:noProof/>
              </w:rPr>
              <w:drawing>
                <wp:inline distT="0" distB="0" distL="0" distR="0" wp14:anchorId="6DFB50FC" wp14:editId="2028D63C">
                  <wp:extent cx="1689100" cy="1266872"/>
                  <wp:effectExtent l="0" t="0" r="0" b="317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05343" cy="1279054"/>
                          </a:xfrm>
                          <a:prstGeom prst="rect">
                            <a:avLst/>
                          </a:prstGeom>
                        </pic:spPr>
                      </pic:pic>
                    </a:graphicData>
                  </a:graphic>
                </wp:inline>
              </w:drawing>
            </w:r>
          </w:p>
          <w:p w14:paraId="23E9C35C" w14:textId="01F81E16" w:rsidR="00B81940" w:rsidRPr="00174CE7" w:rsidRDefault="00B81940" w:rsidP="00BA6E26">
            <w:pPr>
              <w:spacing w:line="360" w:lineRule="auto"/>
              <w:rPr>
                <w:rFonts w:ascii="Candara" w:hAnsi="Candara"/>
                <w:noProof/>
              </w:rPr>
            </w:pPr>
          </w:p>
        </w:tc>
        <w:tc>
          <w:tcPr>
            <w:tcW w:w="523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4897C204" w14:textId="77777777" w:rsidR="006607BF" w:rsidRDefault="006607BF" w:rsidP="006607BF">
            <w:pPr>
              <w:spacing w:line="360" w:lineRule="auto"/>
              <w:rPr>
                <w:rFonts w:ascii="Candara" w:hAnsi="Candara"/>
              </w:rPr>
            </w:pPr>
            <w:r>
              <w:rPr>
                <w:rFonts w:ascii="Candara" w:hAnsi="Candara"/>
              </w:rPr>
              <w:t>Blick in die Ausstellung</w:t>
            </w:r>
          </w:p>
          <w:p w14:paraId="29147373" w14:textId="36991A78" w:rsidR="00B81940" w:rsidRPr="00174CE7" w:rsidRDefault="006607BF" w:rsidP="006607BF">
            <w:pPr>
              <w:spacing w:line="360" w:lineRule="auto"/>
              <w:rPr>
                <w:rFonts w:ascii="Candara" w:hAnsi="Candara"/>
              </w:rPr>
            </w:pPr>
            <w:r w:rsidRPr="00174CE7">
              <w:rPr>
                <w:rFonts w:ascii="Candara" w:hAnsi="Candara"/>
                <w:b/>
              </w:rPr>
              <w:t xml:space="preserve">© </w:t>
            </w:r>
            <w:r>
              <w:rPr>
                <w:rFonts w:ascii="Candara" w:hAnsi="Candara"/>
                <w:b/>
              </w:rPr>
              <w:t>Jüdisches Museum Franken</w:t>
            </w:r>
            <w:r w:rsidRPr="00174CE7">
              <w:rPr>
                <w:rFonts w:ascii="Candara" w:hAnsi="Candara"/>
              </w:rPr>
              <w:t xml:space="preserve"> </w:t>
            </w:r>
          </w:p>
        </w:tc>
      </w:tr>
      <w:tr w:rsidR="006607BF" w:rsidRPr="00174CE7" w14:paraId="71460A24" w14:textId="77777777" w:rsidTr="00A62329">
        <w:tc>
          <w:tcPr>
            <w:tcW w:w="389" w:type="dxa"/>
            <w:tcBorders>
              <w:right w:val="single" w:sz="2" w:space="0" w:color="D9D9D9" w:themeColor="background1" w:themeShade="D9"/>
            </w:tcBorders>
          </w:tcPr>
          <w:p w14:paraId="31872EFB" w14:textId="77CD8369" w:rsidR="006607BF" w:rsidRPr="00174CE7" w:rsidRDefault="006607BF" w:rsidP="00BA6E26">
            <w:pPr>
              <w:spacing w:line="360" w:lineRule="auto"/>
              <w:rPr>
                <w:rFonts w:ascii="Candara" w:hAnsi="Candara"/>
                <w:noProof/>
              </w:rPr>
            </w:pPr>
            <w:r>
              <w:rPr>
                <w:rFonts w:ascii="Candara" w:hAnsi="Candara"/>
                <w:noProof/>
              </w:rPr>
              <w:t>10</w:t>
            </w:r>
          </w:p>
        </w:tc>
        <w:tc>
          <w:tcPr>
            <w:tcW w:w="343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2A2223BC" w14:textId="26A6D06A" w:rsidR="006607BF" w:rsidRDefault="006607BF" w:rsidP="00BA6E26">
            <w:pPr>
              <w:spacing w:line="360" w:lineRule="auto"/>
              <w:rPr>
                <w:rFonts w:ascii="Candara" w:hAnsi="Candara"/>
                <w:noProof/>
              </w:rPr>
            </w:pPr>
            <w:r>
              <w:rPr>
                <w:rFonts w:ascii="Candara" w:hAnsi="Candara"/>
                <w:noProof/>
              </w:rPr>
              <w:drawing>
                <wp:inline distT="0" distB="0" distL="0" distR="0" wp14:anchorId="6896429B" wp14:editId="67862BD1">
                  <wp:extent cx="1689100" cy="1266872"/>
                  <wp:effectExtent l="0" t="0" r="0" b="317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01459" cy="1276141"/>
                          </a:xfrm>
                          <a:prstGeom prst="rect">
                            <a:avLst/>
                          </a:prstGeom>
                        </pic:spPr>
                      </pic:pic>
                    </a:graphicData>
                  </a:graphic>
                </wp:inline>
              </w:drawing>
            </w:r>
          </w:p>
        </w:tc>
        <w:tc>
          <w:tcPr>
            <w:tcW w:w="5232"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460DB8BA" w14:textId="77777777" w:rsidR="006607BF" w:rsidRDefault="006607BF" w:rsidP="006607BF">
            <w:pPr>
              <w:spacing w:line="360" w:lineRule="auto"/>
              <w:rPr>
                <w:rFonts w:ascii="Candara" w:hAnsi="Candara"/>
              </w:rPr>
            </w:pPr>
            <w:r>
              <w:rPr>
                <w:rFonts w:ascii="Candara" w:hAnsi="Candara"/>
              </w:rPr>
              <w:t>Blick in die Ausstellung</w:t>
            </w:r>
          </w:p>
          <w:p w14:paraId="7AC1A0E2" w14:textId="17748486" w:rsidR="006607BF" w:rsidRDefault="006607BF" w:rsidP="006607BF">
            <w:pPr>
              <w:spacing w:line="360" w:lineRule="auto"/>
              <w:rPr>
                <w:rFonts w:ascii="Candara" w:hAnsi="Candara"/>
              </w:rPr>
            </w:pPr>
            <w:r w:rsidRPr="00174CE7">
              <w:rPr>
                <w:rFonts w:ascii="Candara" w:hAnsi="Candara"/>
                <w:b/>
              </w:rPr>
              <w:t xml:space="preserve">© </w:t>
            </w:r>
            <w:r>
              <w:rPr>
                <w:rFonts w:ascii="Candara" w:hAnsi="Candara"/>
                <w:b/>
              </w:rPr>
              <w:t>Jüdisches Museum Franken</w:t>
            </w:r>
          </w:p>
        </w:tc>
      </w:tr>
    </w:tbl>
    <w:p w14:paraId="12567463" w14:textId="77777777" w:rsidR="00B81940" w:rsidRPr="00174CE7" w:rsidRDefault="00B81940" w:rsidP="00BA6E26">
      <w:pPr>
        <w:spacing w:line="360" w:lineRule="auto"/>
        <w:rPr>
          <w:rFonts w:ascii="Candara" w:hAnsi="Candara"/>
          <w:szCs w:val="20"/>
        </w:rPr>
      </w:pPr>
    </w:p>
    <w:p w14:paraId="19BBA2CE" w14:textId="77777777" w:rsidR="00B81940" w:rsidRPr="00174CE7" w:rsidRDefault="00B81940" w:rsidP="00BA6E26">
      <w:pPr>
        <w:spacing w:line="360" w:lineRule="auto"/>
        <w:rPr>
          <w:rFonts w:ascii="Candara" w:hAnsi="Candara"/>
          <w:szCs w:val="20"/>
        </w:rPr>
      </w:pPr>
    </w:p>
    <w:p w14:paraId="4E616C16" w14:textId="77777777" w:rsidR="00B81940" w:rsidRPr="00174CE7" w:rsidRDefault="00B81940" w:rsidP="00BA6E26">
      <w:pPr>
        <w:spacing w:line="360" w:lineRule="auto"/>
        <w:rPr>
          <w:rFonts w:ascii="Candara" w:hAnsi="Candara"/>
          <w:szCs w:val="20"/>
        </w:rPr>
      </w:pPr>
    </w:p>
    <w:p w14:paraId="0A7C6B20" w14:textId="77777777" w:rsidR="00B81940" w:rsidRPr="00174CE7" w:rsidRDefault="00B81940" w:rsidP="00BA6E26">
      <w:pPr>
        <w:spacing w:line="360" w:lineRule="auto"/>
        <w:rPr>
          <w:rFonts w:ascii="Candara" w:hAnsi="Candara"/>
          <w:szCs w:val="20"/>
        </w:rPr>
      </w:pPr>
    </w:p>
    <w:p w14:paraId="62266A03" w14:textId="77777777" w:rsidR="00B81940" w:rsidRPr="00174CE7" w:rsidRDefault="00B81940" w:rsidP="00BA6E26">
      <w:pPr>
        <w:spacing w:line="360" w:lineRule="auto"/>
        <w:rPr>
          <w:rFonts w:ascii="Candara" w:hAnsi="Candara"/>
          <w:szCs w:val="20"/>
        </w:rPr>
      </w:pPr>
    </w:p>
    <w:p w14:paraId="76BDE88D" w14:textId="77777777" w:rsidR="00B81940" w:rsidRPr="00174CE7" w:rsidRDefault="00B81940" w:rsidP="00BA6E26">
      <w:pPr>
        <w:spacing w:line="360" w:lineRule="auto"/>
        <w:rPr>
          <w:rFonts w:ascii="Candara" w:hAnsi="Candara"/>
          <w:szCs w:val="20"/>
        </w:rPr>
      </w:pPr>
    </w:p>
    <w:p w14:paraId="6E8F65E7" w14:textId="77777777" w:rsidR="00B81940" w:rsidRPr="00174CE7" w:rsidRDefault="00B81940" w:rsidP="00BA6E26">
      <w:pPr>
        <w:spacing w:line="360" w:lineRule="auto"/>
        <w:rPr>
          <w:rFonts w:ascii="Candara" w:hAnsi="Candara"/>
          <w:szCs w:val="20"/>
        </w:rPr>
      </w:pPr>
    </w:p>
    <w:p w14:paraId="0E45325A" w14:textId="77777777" w:rsidR="00B81940" w:rsidRPr="00174CE7" w:rsidRDefault="00B81940" w:rsidP="00BA6E26">
      <w:pPr>
        <w:spacing w:line="360" w:lineRule="auto"/>
        <w:rPr>
          <w:rFonts w:ascii="Candara" w:hAnsi="Candara"/>
          <w:szCs w:val="20"/>
        </w:rPr>
      </w:pPr>
    </w:p>
    <w:p w14:paraId="0FA95BAC" w14:textId="77777777" w:rsidR="00B81940" w:rsidRPr="00174CE7" w:rsidRDefault="00B81940" w:rsidP="00BA6E26">
      <w:pPr>
        <w:spacing w:line="360" w:lineRule="auto"/>
        <w:rPr>
          <w:rFonts w:ascii="Candara" w:hAnsi="Candara"/>
          <w:szCs w:val="20"/>
        </w:rPr>
      </w:pPr>
    </w:p>
    <w:p w14:paraId="6F2E9911" w14:textId="77777777" w:rsidR="00B81940" w:rsidRPr="00174CE7" w:rsidRDefault="00B81940" w:rsidP="00BA6E26">
      <w:pPr>
        <w:spacing w:line="360" w:lineRule="auto"/>
        <w:rPr>
          <w:rFonts w:ascii="Candara" w:hAnsi="Candara"/>
          <w:i/>
          <w:szCs w:val="20"/>
        </w:rPr>
      </w:pPr>
    </w:p>
    <w:p w14:paraId="5667E9D5" w14:textId="77777777" w:rsidR="002F690F" w:rsidRPr="00174CE7" w:rsidRDefault="002F690F" w:rsidP="00BA6E26">
      <w:pPr>
        <w:spacing w:line="360" w:lineRule="auto"/>
        <w:rPr>
          <w:rFonts w:ascii="Candara" w:hAnsi="Candara"/>
          <w:szCs w:val="20"/>
        </w:rPr>
      </w:pPr>
    </w:p>
    <w:sectPr w:rsidR="002F690F" w:rsidRPr="00174CE7" w:rsidSect="00D32475">
      <w:headerReference w:type="even" r:id="rId20"/>
      <w:headerReference w:type="default" r:id="rId21"/>
      <w:footerReference w:type="even" r:id="rId22"/>
      <w:footerReference w:type="default" r:id="rId23"/>
      <w:pgSz w:w="11899" w:h="16838"/>
      <w:pgMar w:top="1417" w:right="1417" w:bottom="1134"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EDF50" w14:textId="77777777" w:rsidR="00760308" w:rsidRDefault="00760308" w:rsidP="00CB1CEA">
      <w:r>
        <w:separator/>
      </w:r>
    </w:p>
  </w:endnote>
  <w:endnote w:type="continuationSeparator" w:id="0">
    <w:p w14:paraId="328DE011" w14:textId="77777777" w:rsidR="00760308" w:rsidRDefault="00760308" w:rsidP="00CB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TC Officina Sans Book">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Lucida Grande">
    <w:altName w:val="﷽﷽﷽﷽﷽﷽﷽﷽rande"/>
    <w:panose1 w:val="020B0600040502020204"/>
    <w:charset w:val="00"/>
    <w:family w:val="swiss"/>
    <w:pitch w:val="variable"/>
    <w:sig w:usb0="E1000AEF" w:usb1="5000A1FF" w:usb2="00000000" w:usb3="00000000" w:csb0="000001BF" w:csb1="00000000"/>
  </w:font>
  <w:font w:name="AdelleSans-Bold">
    <w:altName w:val="Calibri"/>
    <w:panose1 w:val="020B0604020202020204"/>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A0317" w14:textId="04E3727A" w:rsidR="002A6E6A" w:rsidRPr="00BA6DE3" w:rsidRDefault="00760308" w:rsidP="00D32475">
    <w:pPr>
      <w:pStyle w:val="Fuzeile"/>
      <w:framePr w:wrap="none" w:vAnchor="text" w:hAnchor="margin" w:xAlign="center" w:y="1"/>
      <w:rPr>
        <w:rStyle w:val="Seitenzahl"/>
        <w:sz w:val="18"/>
        <w:szCs w:val="18"/>
      </w:rPr>
    </w:pPr>
  </w:p>
  <w:tbl>
    <w:tblPr>
      <w:tblW w:w="9214" w:type="dxa"/>
      <w:tblLook w:val="00A0" w:firstRow="1" w:lastRow="0" w:firstColumn="1" w:lastColumn="0" w:noHBand="0" w:noVBand="0"/>
    </w:tblPr>
    <w:tblGrid>
      <w:gridCol w:w="4111"/>
      <w:gridCol w:w="992"/>
      <w:gridCol w:w="4111"/>
    </w:tblGrid>
    <w:tr w:rsidR="00BA6DE3" w:rsidRPr="00D32475" w14:paraId="044C2699" w14:textId="77777777" w:rsidTr="00490786">
      <w:tc>
        <w:tcPr>
          <w:tcW w:w="4111" w:type="dxa"/>
        </w:tcPr>
        <w:p w14:paraId="74F6DDA0" w14:textId="77777777" w:rsidR="00BA6DE3" w:rsidRPr="005026E2" w:rsidRDefault="00BA6DE3" w:rsidP="00BA6DE3">
          <w:pPr>
            <w:pStyle w:val="Fuzeile"/>
            <w:rPr>
              <w:rFonts w:ascii="Candara" w:hAnsi="Candara"/>
              <w:b/>
              <w:bCs/>
              <w:color w:val="0070C0"/>
              <w:sz w:val="16"/>
              <w:szCs w:val="16"/>
            </w:rPr>
          </w:pPr>
          <w:r w:rsidRPr="005026E2">
            <w:rPr>
              <w:rFonts w:ascii="Candara" w:hAnsi="Candara"/>
              <w:b/>
              <w:bCs/>
              <w:color w:val="0070C0"/>
              <w:sz w:val="16"/>
              <w:szCs w:val="16"/>
            </w:rPr>
            <w:t xml:space="preserve">ALL ABOUT TEL AVIV-JAFFA IM JMF FÜRTH </w:t>
          </w:r>
        </w:p>
        <w:p w14:paraId="3DA12834" w14:textId="77777777" w:rsidR="00BA6DE3" w:rsidRPr="00D32475" w:rsidRDefault="00BA6DE3" w:rsidP="00BA6DE3">
          <w:pPr>
            <w:pStyle w:val="Fuzeile"/>
            <w:rPr>
              <w:rFonts w:ascii="Candara" w:hAnsi="Candara"/>
              <w:sz w:val="16"/>
              <w:szCs w:val="16"/>
            </w:rPr>
          </w:pPr>
          <w:r w:rsidRPr="005026E2">
            <w:rPr>
              <w:rFonts w:ascii="Candara" w:hAnsi="Candara"/>
              <w:b/>
              <w:bCs/>
              <w:color w:val="0070C0"/>
              <w:sz w:val="16"/>
              <w:szCs w:val="16"/>
            </w:rPr>
            <w:t xml:space="preserve">bis </w:t>
          </w:r>
          <w:r>
            <w:rPr>
              <w:rFonts w:ascii="Candara" w:hAnsi="Candara"/>
              <w:b/>
              <w:bCs/>
              <w:color w:val="0070C0"/>
              <w:sz w:val="16"/>
              <w:szCs w:val="16"/>
            </w:rPr>
            <w:t>31</w:t>
          </w:r>
          <w:r w:rsidRPr="005026E2">
            <w:rPr>
              <w:rFonts w:ascii="Candara" w:hAnsi="Candara"/>
              <w:b/>
              <w:bCs/>
              <w:color w:val="0070C0"/>
              <w:sz w:val="16"/>
              <w:szCs w:val="16"/>
            </w:rPr>
            <w:t>.1</w:t>
          </w:r>
          <w:r>
            <w:rPr>
              <w:rFonts w:ascii="Candara" w:hAnsi="Candara"/>
              <w:b/>
              <w:bCs/>
              <w:color w:val="0070C0"/>
              <w:sz w:val="16"/>
              <w:szCs w:val="16"/>
            </w:rPr>
            <w:t>0</w:t>
          </w:r>
          <w:r w:rsidRPr="005026E2">
            <w:rPr>
              <w:rFonts w:ascii="Candara" w:hAnsi="Candara"/>
              <w:b/>
              <w:bCs/>
              <w:color w:val="0070C0"/>
              <w:sz w:val="16"/>
              <w:szCs w:val="16"/>
            </w:rPr>
            <w:t>.21</w:t>
          </w:r>
        </w:p>
        <w:p w14:paraId="6A902E13" w14:textId="77777777" w:rsidR="00BA6DE3" w:rsidRPr="005026E2" w:rsidRDefault="00BA6DE3" w:rsidP="00BA6DE3">
          <w:pPr>
            <w:pStyle w:val="Fuzeile"/>
            <w:rPr>
              <w:rFonts w:ascii="Candara" w:eastAsiaTheme="majorEastAsia" w:hAnsi="Candara"/>
              <w:color w:val="808080"/>
              <w:sz w:val="16"/>
              <w:szCs w:val="16"/>
            </w:rPr>
          </w:pPr>
        </w:p>
      </w:tc>
      <w:tc>
        <w:tcPr>
          <w:tcW w:w="992" w:type="dxa"/>
          <w:vAlign w:val="bottom"/>
        </w:tcPr>
        <w:p w14:paraId="38449147" w14:textId="69673E2C" w:rsidR="00BA6DE3" w:rsidRPr="00D32475" w:rsidRDefault="00760308" w:rsidP="00BA6DE3">
          <w:pPr>
            <w:pStyle w:val="Fuzeile"/>
            <w:jc w:val="center"/>
            <w:rPr>
              <w:rStyle w:val="Seitenzahl"/>
              <w:rFonts w:ascii="Candara" w:hAnsi="Candara"/>
            </w:rPr>
          </w:pPr>
          <w:sdt>
            <w:sdtPr>
              <w:rPr>
                <w:rStyle w:val="Seitenzahl"/>
                <w:rFonts w:ascii="Candara" w:hAnsi="Candara"/>
              </w:rPr>
              <w:id w:val="-1215805277"/>
              <w:docPartObj>
                <w:docPartGallery w:val="Page Numbers (Bottom of Page)"/>
                <w:docPartUnique/>
              </w:docPartObj>
            </w:sdtPr>
            <w:sdtEndPr>
              <w:rPr>
                <w:rStyle w:val="Seitenzahl"/>
                <w:sz w:val="16"/>
                <w:szCs w:val="16"/>
              </w:rPr>
            </w:sdtEndPr>
            <w:sdtContent>
              <w:r w:rsidR="00BA6DE3">
                <w:rPr>
                  <w:rStyle w:val="Seitenzahl"/>
                  <w:rFonts w:ascii="Candara" w:hAnsi="Candara"/>
                </w:rPr>
                <w:t xml:space="preserve">                              </w:t>
              </w:r>
              <w:r w:rsidR="00BA6DE3" w:rsidRPr="008E782F">
                <w:rPr>
                  <w:rStyle w:val="Seitenzahl"/>
                  <w:rFonts w:ascii="Candara" w:hAnsi="Candara"/>
                  <w:sz w:val="16"/>
                  <w:szCs w:val="16"/>
                </w:rPr>
                <w:fldChar w:fldCharType="begin"/>
              </w:r>
              <w:r w:rsidR="00BA6DE3" w:rsidRPr="008E782F">
                <w:rPr>
                  <w:rStyle w:val="Seitenzahl"/>
                  <w:rFonts w:ascii="Candara" w:hAnsi="Candara"/>
                  <w:sz w:val="16"/>
                  <w:szCs w:val="16"/>
                </w:rPr>
                <w:instrText xml:space="preserve"> PAGE </w:instrText>
              </w:r>
              <w:r w:rsidR="00BA6DE3" w:rsidRPr="008E782F">
                <w:rPr>
                  <w:rStyle w:val="Seitenzahl"/>
                  <w:rFonts w:ascii="Candara" w:hAnsi="Candara"/>
                  <w:sz w:val="16"/>
                  <w:szCs w:val="16"/>
                </w:rPr>
                <w:fldChar w:fldCharType="separate"/>
              </w:r>
              <w:r w:rsidR="00BA6DE3" w:rsidRPr="008E782F">
                <w:rPr>
                  <w:rStyle w:val="Seitenzahl"/>
                  <w:rFonts w:ascii="Candara" w:hAnsi="Candara"/>
                  <w:sz w:val="16"/>
                  <w:szCs w:val="16"/>
                </w:rPr>
                <w:t>4</w:t>
              </w:r>
              <w:r w:rsidR="00BA6DE3" w:rsidRPr="008E782F">
                <w:rPr>
                  <w:rStyle w:val="Seitenzahl"/>
                  <w:rFonts w:ascii="Candara" w:hAnsi="Candara"/>
                  <w:sz w:val="16"/>
                  <w:szCs w:val="16"/>
                </w:rPr>
                <w:fldChar w:fldCharType="end"/>
              </w:r>
            </w:sdtContent>
          </w:sdt>
        </w:p>
        <w:p w14:paraId="39862CBB" w14:textId="77777777" w:rsidR="00BA6DE3" w:rsidRPr="00D32475" w:rsidRDefault="00BA6DE3" w:rsidP="00BA6DE3">
          <w:pPr>
            <w:pStyle w:val="Fuzeile"/>
            <w:jc w:val="center"/>
            <w:rPr>
              <w:rFonts w:ascii="Candara" w:hAnsi="Candara"/>
              <w:sz w:val="16"/>
              <w:szCs w:val="16"/>
            </w:rPr>
          </w:pPr>
        </w:p>
      </w:tc>
      <w:tc>
        <w:tcPr>
          <w:tcW w:w="4111" w:type="dxa"/>
        </w:tcPr>
        <w:p w14:paraId="6B6ED6E6" w14:textId="77777777" w:rsidR="00BA6DE3" w:rsidRPr="00D32475" w:rsidRDefault="00BA6DE3" w:rsidP="00BA6DE3">
          <w:pPr>
            <w:pStyle w:val="Fuzeile"/>
            <w:jc w:val="right"/>
            <w:rPr>
              <w:rFonts w:ascii="Candara" w:hAnsi="Candara"/>
              <w:sz w:val="16"/>
              <w:szCs w:val="16"/>
              <w:lang w:bidi="he-IL"/>
            </w:rPr>
          </w:pPr>
          <w:r w:rsidRPr="00D32475">
            <w:rPr>
              <w:rFonts w:ascii="Candara" w:hAnsi="Candara"/>
              <w:sz w:val="16"/>
              <w:szCs w:val="16"/>
            </w:rPr>
            <w:t>presse@juedisches-museum.org</w:t>
          </w:r>
        </w:p>
        <w:p w14:paraId="16373503" w14:textId="77777777" w:rsidR="00BA6DE3" w:rsidRPr="00D32475" w:rsidRDefault="00BA6DE3" w:rsidP="00BA6DE3">
          <w:pPr>
            <w:pStyle w:val="Fuzeile"/>
            <w:jc w:val="right"/>
            <w:rPr>
              <w:rFonts w:ascii="Candara" w:hAnsi="Candara"/>
              <w:sz w:val="16"/>
              <w:szCs w:val="16"/>
            </w:rPr>
          </w:pPr>
          <w:r w:rsidRPr="00D32475">
            <w:rPr>
              <w:rFonts w:ascii="Candara" w:hAnsi="Candara"/>
              <w:sz w:val="16"/>
              <w:szCs w:val="16"/>
            </w:rPr>
            <w:t>Jüdisches Museum Franken</w:t>
          </w:r>
          <w:r>
            <w:rPr>
              <w:rFonts w:ascii="Candara" w:hAnsi="Candara"/>
              <w:sz w:val="16"/>
              <w:szCs w:val="16"/>
            </w:rPr>
            <w:t xml:space="preserve"> in Fürth</w:t>
          </w:r>
        </w:p>
        <w:p w14:paraId="5EF96684" w14:textId="77777777" w:rsidR="00BA6DE3" w:rsidRDefault="00BA6DE3" w:rsidP="00BA6DE3">
          <w:pPr>
            <w:pStyle w:val="Fuzeile"/>
            <w:jc w:val="right"/>
            <w:rPr>
              <w:rFonts w:ascii="Candara" w:hAnsi="Candara"/>
              <w:sz w:val="16"/>
              <w:szCs w:val="16"/>
            </w:rPr>
          </w:pPr>
          <w:r w:rsidRPr="00D32475">
            <w:rPr>
              <w:rFonts w:ascii="Candara" w:hAnsi="Candara"/>
              <w:sz w:val="16"/>
              <w:szCs w:val="16"/>
            </w:rPr>
            <w:t>Königstraße 89 | 90762 Fürth</w:t>
          </w:r>
        </w:p>
        <w:p w14:paraId="20DEB929" w14:textId="77777777" w:rsidR="00BA6DE3" w:rsidRPr="00D32475" w:rsidRDefault="00BA6DE3" w:rsidP="00BA6DE3">
          <w:pPr>
            <w:pStyle w:val="Fuzeile"/>
            <w:jc w:val="right"/>
            <w:rPr>
              <w:rFonts w:ascii="Candara" w:hAnsi="Candara"/>
              <w:sz w:val="16"/>
              <w:szCs w:val="16"/>
            </w:rPr>
          </w:pPr>
          <w:r w:rsidRPr="00D32475">
            <w:rPr>
              <w:rFonts w:ascii="Candara" w:hAnsi="Candara"/>
              <w:sz w:val="16"/>
              <w:szCs w:val="16"/>
            </w:rPr>
            <w:t>Postanschrift: Postfach 2055 | 90710 Fürth</w:t>
          </w:r>
        </w:p>
        <w:p w14:paraId="1B722041" w14:textId="77777777" w:rsidR="00BA6DE3" w:rsidRPr="00D32475" w:rsidRDefault="00BA6DE3" w:rsidP="00BA6DE3">
          <w:pPr>
            <w:pStyle w:val="Kopfzeile"/>
            <w:tabs>
              <w:tab w:val="left" w:pos="7560"/>
            </w:tabs>
            <w:jc w:val="right"/>
            <w:rPr>
              <w:rFonts w:ascii="Candara" w:hAnsi="Candara"/>
              <w:sz w:val="16"/>
              <w:szCs w:val="16"/>
            </w:rPr>
          </w:pPr>
          <w:r w:rsidRPr="00D32475">
            <w:rPr>
              <w:rFonts w:ascii="Candara" w:hAnsi="Candara"/>
              <w:sz w:val="16"/>
              <w:szCs w:val="16"/>
            </w:rPr>
            <w:t>Tel. +49 (0)911-950 988-0</w:t>
          </w:r>
        </w:p>
      </w:tc>
    </w:tr>
  </w:tbl>
  <w:p w14:paraId="1DE57854" w14:textId="77777777" w:rsidR="002A6E6A" w:rsidRDefault="00760308" w:rsidP="00BA6D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9FE4D" w14:textId="77777777" w:rsidR="00333C1D" w:rsidRPr="00D32475" w:rsidRDefault="00760308" w:rsidP="002A6E6A">
    <w:pPr>
      <w:ind w:right="360"/>
      <w:rPr>
        <w:rFonts w:ascii="Candara" w:hAnsi="Candara"/>
        <w:sz w:val="16"/>
        <w:szCs w:val="16"/>
      </w:rPr>
    </w:pPr>
  </w:p>
  <w:tbl>
    <w:tblPr>
      <w:tblW w:w="9214" w:type="dxa"/>
      <w:tblLook w:val="00A0" w:firstRow="1" w:lastRow="0" w:firstColumn="1" w:lastColumn="0" w:noHBand="0" w:noVBand="0"/>
    </w:tblPr>
    <w:tblGrid>
      <w:gridCol w:w="4111"/>
      <w:gridCol w:w="992"/>
      <w:gridCol w:w="4111"/>
    </w:tblGrid>
    <w:tr w:rsidR="00D32475" w:rsidRPr="00D32475" w14:paraId="5A7E8D14" w14:textId="77777777" w:rsidTr="00D32475">
      <w:tc>
        <w:tcPr>
          <w:tcW w:w="4111" w:type="dxa"/>
        </w:tcPr>
        <w:p w14:paraId="4FF0A693" w14:textId="1BCEC20C" w:rsidR="00D32475" w:rsidRPr="005026E2" w:rsidRDefault="005026E2" w:rsidP="00CA665F">
          <w:pPr>
            <w:pStyle w:val="Fuzeile"/>
            <w:rPr>
              <w:rFonts w:ascii="Candara" w:hAnsi="Candara"/>
              <w:b/>
              <w:bCs/>
              <w:color w:val="0070C0"/>
              <w:sz w:val="16"/>
              <w:szCs w:val="16"/>
            </w:rPr>
          </w:pPr>
          <w:r w:rsidRPr="005026E2">
            <w:rPr>
              <w:rFonts w:ascii="Candara" w:hAnsi="Candara"/>
              <w:b/>
              <w:bCs/>
              <w:color w:val="0070C0"/>
              <w:sz w:val="16"/>
              <w:szCs w:val="16"/>
            </w:rPr>
            <w:t xml:space="preserve">ALL ABOUT TEL AVIV-JAFFA IM JMF FÜRTH </w:t>
          </w:r>
        </w:p>
        <w:p w14:paraId="61A23AD2" w14:textId="412C5215" w:rsidR="00D32475" w:rsidRPr="00D32475" w:rsidRDefault="005026E2" w:rsidP="00BA6DE3">
          <w:pPr>
            <w:pStyle w:val="Fuzeile"/>
            <w:rPr>
              <w:rFonts w:ascii="Candara" w:hAnsi="Candara"/>
              <w:sz w:val="16"/>
              <w:szCs w:val="16"/>
            </w:rPr>
          </w:pPr>
          <w:r w:rsidRPr="005026E2">
            <w:rPr>
              <w:rFonts w:ascii="Candara" w:hAnsi="Candara"/>
              <w:b/>
              <w:bCs/>
              <w:color w:val="0070C0"/>
              <w:sz w:val="16"/>
              <w:szCs w:val="16"/>
            </w:rPr>
            <w:t xml:space="preserve">bis </w:t>
          </w:r>
          <w:r w:rsidR="00BA6E26">
            <w:rPr>
              <w:rFonts w:ascii="Candara" w:hAnsi="Candara"/>
              <w:b/>
              <w:bCs/>
              <w:color w:val="0070C0"/>
              <w:sz w:val="16"/>
              <w:szCs w:val="16"/>
            </w:rPr>
            <w:t>3</w:t>
          </w:r>
          <w:r w:rsidR="00F06671">
            <w:rPr>
              <w:rFonts w:ascii="Candara" w:hAnsi="Candara"/>
              <w:b/>
              <w:bCs/>
              <w:color w:val="0070C0"/>
              <w:sz w:val="16"/>
              <w:szCs w:val="16"/>
            </w:rPr>
            <w:t>1</w:t>
          </w:r>
          <w:r w:rsidRPr="005026E2">
            <w:rPr>
              <w:rFonts w:ascii="Candara" w:hAnsi="Candara"/>
              <w:b/>
              <w:bCs/>
              <w:color w:val="0070C0"/>
              <w:sz w:val="16"/>
              <w:szCs w:val="16"/>
            </w:rPr>
            <w:t>.1</w:t>
          </w:r>
          <w:r w:rsidR="00BA6E26">
            <w:rPr>
              <w:rFonts w:ascii="Candara" w:hAnsi="Candara"/>
              <w:b/>
              <w:bCs/>
              <w:color w:val="0070C0"/>
              <w:sz w:val="16"/>
              <w:szCs w:val="16"/>
            </w:rPr>
            <w:t>0</w:t>
          </w:r>
          <w:r w:rsidRPr="005026E2">
            <w:rPr>
              <w:rFonts w:ascii="Candara" w:hAnsi="Candara"/>
              <w:b/>
              <w:bCs/>
              <w:color w:val="0070C0"/>
              <w:sz w:val="16"/>
              <w:szCs w:val="16"/>
            </w:rPr>
            <w:t>.21</w:t>
          </w:r>
        </w:p>
        <w:p w14:paraId="53BE343C" w14:textId="5C55B769" w:rsidR="00D32475" w:rsidRPr="005026E2" w:rsidRDefault="00760308" w:rsidP="005026E2">
          <w:pPr>
            <w:pStyle w:val="Fuzeile"/>
            <w:rPr>
              <w:rFonts w:ascii="Candara" w:eastAsiaTheme="majorEastAsia" w:hAnsi="Candara"/>
              <w:color w:val="808080"/>
              <w:sz w:val="16"/>
              <w:szCs w:val="16"/>
            </w:rPr>
          </w:pPr>
        </w:p>
      </w:tc>
      <w:tc>
        <w:tcPr>
          <w:tcW w:w="992" w:type="dxa"/>
          <w:vAlign w:val="bottom"/>
        </w:tcPr>
        <w:p w14:paraId="42E6CC92" w14:textId="330750A4" w:rsidR="00D32475" w:rsidRPr="00D32475" w:rsidRDefault="00760308" w:rsidP="00D32475">
          <w:pPr>
            <w:pStyle w:val="Fuzeile"/>
            <w:jc w:val="center"/>
            <w:rPr>
              <w:rStyle w:val="Seitenzahl"/>
              <w:rFonts w:ascii="Candara" w:hAnsi="Candara"/>
            </w:rPr>
          </w:pPr>
          <w:sdt>
            <w:sdtPr>
              <w:rPr>
                <w:rStyle w:val="Seitenzahl"/>
                <w:rFonts w:ascii="Candara" w:hAnsi="Candara"/>
              </w:rPr>
              <w:id w:val="-1299372785"/>
              <w:docPartObj>
                <w:docPartGallery w:val="Page Numbers (Bottom of Page)"/>
                <w:docPartUnique/>
              </w:docPartObj>
            </w:sdtPr>
            <w:sdtEndPr>
              <w:rPr>
                <w:rStyle w:val="Seitenzahl"/>
                <w:sz w:val="16"/>
                <w:szCs w:val="16"/>
              </w:rPr>
            </w:sdtEndPr>
            <w:sdtContent>
              <w:r w:rsidR="009E5722">
                <w:rPr>
                  <w:rStyle w:val="Seitenzahl"/>
                  <w:rFonts w:ascii="Candara" w:hAnsi="Candara"/>
                </w:rPr>
                <w:t xml:space="preserve">                                   </w:t>
              </w:r>
              <w:r w:rsidR="009E5722" w:rsidRPr="008E782F">
                <w:rPr>
                  <w:rStyle w:val="Seitenzahl"/>
                  <w:rFonts w:ascii="Candara" w:hAnsi="Candara"/>
                  <w:sz w:val="16"/>
                  <w:szCs w:val="16"/>
                </w:rPr>
                <w:fldChar w:fldCharType="begin"/>
              </w:r>
              <w:r w:rsidR="009E5722" w:rsidRPr="008E782F">
                <w:rPr>
                  <w:rStyle w:val="Seitenzahl"/>
                  <w:rFonts w:ascii="Candara" w:hAnsi="Candara"/>
                  <w:sz w:val="16"/>
                  <w:szCs w:val="16"/>
                </w:rPr>
                <w:instrText xml:space="preserve"> PAGE </w:instrText>
              </w:r>
              <w:r w:rsidR="009E5722" w:rsidRPr="008E782F">
                <w:rPr>
                  <w:rStyle w:val="Seitenzahl"/>
                  <w:rFonts w:ascii="Candara" w:hAnsi="Candara"/>
                  <w:sz w:val="16"/>
                  <w:szCs w:val="16"/>
                </w:rPr>
                <w:fldChar w:fldCharType="separate"/>
              </w:r>
              <w:r w:rsidR="009E5722" w:rsidRPr="008E782F">
                <w:rPr>
                  <w:rStyle w:val="Seitenzahl"/>
                  <w:rFonts w:ascii="Candara" w:hAnsi="Candara"/>
                  <w:sz w:val="16"/>
                  <w:szCs w:val="16"/>
                </w:rPr>
                <w:t>4</w:t>
              </w:r>
              <w:r w:rsidR="009E5722" w:rsidRPr="008E782F">
                <w:rPr>
                  <w:rStyle w:val="Seitenzahl"/>
                  <w:rFonts w:ascii="Candara" w:hAnsi="Candara"/>
                  <w:sz w:val="16"/>
                  <w:szCs w:val="16"/>
                </w:rPr>
                <w:fldChar w:fldCharType="end"/>
              </w:r>
            </w:sdtContent>
          </w:sdt>
          <w:r w:rsidR="009E5722" w:rsidRPr="008E782F">
            <w:rPr>
              <w:rStyle w:val="Seitenzahl"/>
              <w:rFonts w:ascii="Candara" w:hAnsi="Candara"/>
              <w:sz w:val="16"/>
              <w:szCs w:val="16"/>
            </w:rPr>
            <w:t xml:space="preserve"> </w:t>
          </w:r>
        </w:p>
        <w:p w14:paraId="2B42D0A9" w14:textId="77777777" w:rsidR="00D32475" w:rsidRPr="00D32475" w:rsidRDefault="00760308" w:rsidP="00D32475">
          <w:pPr>
            <w:pStyle w:val="Fuzeile"/>
            <w:jc w:val="center"/>
            <w:rPr>
              <w:rFonts w:ascii="Candara" w:hAnsi="Candara"/>
              <w:sz w:val="16"/>
              <w:szCs w:val="16"/>
            </w:rPr>
          </w:pPr>
        </w:p>
      </w:tc>
      <w:tc>
        <w:tcPr>
          <w:tcW w:w="4111" w:type="dxa"/>
        </w:tcPr>
        <w:p w14:paraId="7C103529" w14:textId="52695D9F" w:rsidR="00D32475" w:rsidRPr="00D32475" w:rsidRDefault="00F02268" w:rsidP="00BA6DE3">
          <w:pPr>
            <w:pStyle w:val="Fuzeile"/>
            <w:jc w:val="right"/>
            <w:rPr>
              <w:rFonts w:ascii="Candara" w:hAnsi="Candara"/>
              <w:sz w:val="16"/>
              <w:szCs w:val="16"/>
              <w:lang w:bidi="he-IL"/>
            </w:rPr>
          </w:pPr>
          <w:r w:rsidRPr="00D32475">
            <w:rPr>
              <w:rFonts w:ascii="Candara" w:hAnsi="Candara"/>
              <w:sz w:val="16"/>
              <w:szCs w:val="16"/>
            </w:rPr>
            <w:t>presse@juedisches-museum.org</w:t>
          </w:r>
        </w:p>
        <w:p w14:paraId="14D46FC4" w14:textId="226322CB" w:rsidR="00D32475" w:rsidRPr="00D32475" w:rsidRDefault="009E5722" w:rsidP="00817DCF">
          <w:pPr>
            <w:pStyle w:val="Fuzeile"/>
            <w:jc w:val="right"/>
            <w:rPr>
              <w:rFonts w:ascii="Candara" w:hAnsi="Candara"/>
              <w:sz w:val="16"/>
              <w:szCs w:val="16"/>
            </w:rPr>
          </w:pPr>
          <w:r w:rsidRPr="00D32475">
            <w:rPr>
              <w:rFonts w:ascii="Candara" w:hAnsi="Candara"/>
              <w:sz w:val="16"/>
              <w:szCs w:val="16"/>
            </w:rPr>
            <w:t>Jüdisches Museum Franken</w:t>
          </w:r>
          <w:r w:rsidR="005026E2">
            <w:rPr>
              <w:rFonts w:ascii="Candara" w:hAnsi="Candara"/>
              <w:sz w:val="16"/>
              <w:szCs w:val="16"/>
            </w:rPr>
            <w:t xml:space="preserve"> in Fürth</w:t>
          </w:r>
        </w:p>
        <w:p w14:paraId="0ED71204" w14:textId="77777777" w:rsidR="00BA6DE3" w:rsidRDefault="009E5722" w:rsidP="0030681C">
          <w:pPr>
            <w:pStyle w:val="Fuzeile"/>
            <w:jc w:val="right"/>
            <w:rPr>
              <w:rFonts w:ascii="Candara" w:hAnsi="Candara"/>
              <w:sz w:val="16"/>
              <w:szCs w:val="16"/>
            </w:rPr>
          </w:pPr>
          <w:r w:rsidRPr="00D32475">
            <w:rPr>
              <w:rFonts w:ascii="Candara" w:hAnsi="Candara"/>
              <w:sz w:val="16"/>
              <w:szCs w:val="16"/>
            </w:rPr>
            <w:t>Königstraße 89 | 90762 Fürth</w:t>
          </w:r>
        </w:p>
        <w:p w14:paraId="3B1B8766" w14:textId="3850CD0C" w:rsidR="00D32475" w:rsidRPr="00D32475" w:rsidRDefault="009E5722" w:rsidP="0030681C">
          <w:pPr>
            <w:pStyle w:val="Fuzeile"/>
            <w:jc w:val="right"/>
            <w:rPr>
              <w:rFonts w:ascii="Candara" w:hAnsi="Candara"/>
              <w:sz w:val="16"/>
              <w:szCs w:val="16"/>
            </w:rPr>
          </w:pPr>
          <w:r w:rsidRPr="00D32475">
            <w:rPr>
              <w:rFonts w:ascii="Candara" w:hAnsi="Candara"/>
              <w:sz w:val="16"/>
              <w:szCs w:val="16"/>
            </w:rPr>
            <w:t>Postanschrift: Postfach 2055 | 90710 Fürth</w:t>
          </w:r>
        </w:p>
        <w:p w14:paraId="157C3EB6" w14:textId="653CB0C7" w:rsidR="00D32475" w:rsidRPr="00D32475" w:rsidRDefault="009E5722" w:rsidP="00BA6DE3">
          <w:pPr>
            <w:pStyle w:val="Kopfzeile"/>
            <w:tabs>
              <w:tab w:val="left" w:pos="7560"/>
            </w:tabs>
            <w:jc w:val="right"/>
            <w:rPr>
              <w:rFonts w:ascii="Candara" w:hAnsi="Candara"/>
              <w:sz w:val="16"/>
              <w:szCs w:val="16"/>
            </w:rPr>
          </w:pPr>
          <w:r w:rsidRPr="00D32475">
            <w:rPr>
              <w:rFonts w:ascii="Candara" w:hAnsi="Candara"/>
              <w:sz w:val="16"/>
              <w:szCs w:val="16"/>
            </w:rPr>
            <w:t>Tel. +49 (0)911-950 988-0</w:t>
          </w:r>
        </w:p>
      </w:tc>
    </w:tr>
  </w:tbl>
  <w:p w14:paraId="43F7249D" w14:textId="77777777" w:rsidR="00333C1D" w:rsidRPr="00D32475" w:rsidRDefault="00760308" w:rsidP="00817DCF">
    <w:pPr>
      <w:tabs>
        <w:tab w:val="left" w:pos="2000"/>
      </w:tabs>
      <w:rPr>
        <w:rFonts w:ascii="Candara" w:hAnsi="Candar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7E86A" w14:textId="77777777" w:rsidR="00760308" w:rsidRDefault="00760308" w:rsidP="00CB1CEA">
      <w:r>
        <w:separator/>
      </w:r>
    </w:p>
  </w:footnote>
  <w:footnote w:type="continuationSeparator" w:id="0">
    <w:p w14:paraId="44B334B1" w14:textId="77777777" w:rsidR="00760308" w:rsidRDefault="00760308" w:rsidP="00CB1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C9A99" w14:textId="50233982" w:rsidR="00A31447" w:rsidRDefault="00A31447">
    <w:pPr>
      <w:pStyle w:val="Kopfzeile"/>
    </w:pPr>
    <w:r>
      <w:rPr>
        <w:noProof/>
      </w:rPr>
      <w:drawing>
        <wp:anchor distT="0" distB="0" distL="114300" distR="114300" simplePos="0" relativeHeight="251661312" behindDoc="0" locked="0" layoutInCell="1" allowOverlap="1" wp14:anchorId="317F6725" wp14:editId="1FF7AEE4">
          <wp:simplePos x="0" y="0"/>
          <wp:positionH relativeFrom="column">
            <wp:posOffset>-131315</wp:posOffset>
          </wp:positionH>
          <wp:positionV relativeFrom="paragraph">
            <wp:posOffset>-254000</wp:posOffset>
          </wp:positionV>
          <wp:extent cx="1679944" cy="743975"/>
          <wp:effectExtent l="0" t="0" r="0" b="0"/>
          <wp:wrapNone/>
          <wp:docPr id="4" name="Bild 1" descr="jmf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flogo_web"/>
                  <pic:cNvPicPr>
                    <a:picLocks noChangeAspect="1" noChangeArrowheads="1"/>
                  </pic:cNvPicPr>
                </pic:nvPicPr>
                <pic:blipFill>
                  <a:blip r:embed="rId1"/>
                  <a:srcRect/>
                  <a:stretch>
                    <a:fillRect/>
                  </a:stretch>
                </pic:blipFill>
                <pic:spPr bwMode="auto">
                  <a:xfrm>
                    <a:off x="0" y="0"/>
                    <a:ext cx="1679944" cy="743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p w14:paraId="7262220A" w14:textId="39C0D677" w:rsidR="00A31447" w:rsidRDefault="00A31447">
    <w:pPr>
      <w:pStyle w:val="Kopfzeile"/>
    </w:pPr>
  </w:p>
  <w:p w14:paraId="35F05E62" w14:textId="6161B68F" w:rsidR="00A31447" w:rsidRDefault="00A31447">
    <w:pPr>
      <w:pStyle w:val="Kopfzeile"/>
    </w:pPr>
  </w:p>
  <w:p w14:paraId="7CA5676F" w14:textId="77777777" w:rsidR="00A31447" w:rsidRDefault="00A314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AE1D1" w14:textId="201EB6A9" w:rsidR="00333C1D" w:rsidRDefault="00A31447" w:rsidP="00817DCF">
    <w:pPr>
      <w:pStyle w:val="Kopfzeile"/>
      <w:spacing w:line="360" w:lineRule="auto"/>
      <w:rPr>
        <w:sz w:val="26"/>
      </w:rPr>
    </w:pPr>
    <w:r>
      <w:rPr>
        <w:noProof/>
      </w:rPr>
      <w:drawing>
        <wp:anchor distT="0" distB="0" distL="114300" distR="114300" simplePos="0" relativeHeight="251659264" behindDoc="0" locked="0" layoutInCell="1" allowOverlap="1" wp14:anchorId="55523893" wp14:editId="13508722">
          <wp:simplePos x="0" y="0"/>
          <wp:positionH relativeFrom="column">
            <wp:posOffset>-54519</wp:posOffset>
          </wp:positionH>
          <wp:positionV relativeFrom="paragraph">
            <wp:posOffset>-242570</wp:posOffset>
          </wp:positionV>
          <wp:extent cx="1679944" cy="743975"/>
          <wp:effectExtent l="0" t="0" r="0" b="0"/>
          <wp:wrapNone/>
          <wp:docPr id="1" name="Bild 1" descr="jmf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flogo_web"/>
                  <pic:cNvPicPr>
                    <a:picLocks noChangeAspect="1" noChangeArrowheads="1"/>
                  </pic:cNvPicPr>
                </pic:nvPicPr>
                <pic:blipFill>
                  <a:blip r:embed="rId1"/>
                  <a:srcRect/>
                  <a:stretch>
                    <a:fillRect/>
                  </a:stretch>
                </pic:blipFill>
                <pic:spPr bwMode="auto">
                  <a:xfrm>
                    <a:off x="0" y="0"/>
                    <a:ext cx="1679944" cy="743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643CF1F" w14:textId="03F01D61" w:rsidR="00CB1CEA" w:rsidRDefault="009E5722" w:rsidP="00A31447">
    <w:pPr>
      <w:pStyle w:val="Kopfzeile"/>
      <w:tabs>
        <w:tab w:val="clear" w:pos="4536"/>
        <w:tab w:val="clear" w:pos="9072"/>
        <w:tab w:val="left" w:pos="3460"/>
      </w:tabs>
      <w:spacing w:line="360" w:lineRule="auto"/>
      <w:rPr>
        <w:sz w:val="26"/>
      </w:rPr>
    </w:pPr>
    <w:r>
      <w:rPr>
        <w:sz w:val="26"/>
      </w:rPr>
      <w:tab/>
    </w:r>
    <w:r>
      <w:rPr>
        <w:sz w:val="26"/>
      </w:rPr>
      <w:tab/>
    </w:r>
    <w:r>
      <w:rPr>
        <w:sz w:val="26"/>
      </w:rPr>
      <w:tab/>
    </w:r>
    <w:r>
      <w:rPr>
        <w:sz w:val="26"/>
      </w:rPr>
      <w:tab/>
    </w:r>
    <w:r>
      <w:rPr>
        <w:sz w:val="26"/>
      </w:rPr>
      <w:tab/>
    </w:r>
    <w:r>
      <w:rPr>
        <w:sz w:val="2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D2B78"/>
    <w:multiLevelType w:val="hybridMultilevel"/>
    <w:tmpl w:val="88489CA8"/>
    <w:lvl w:ilvl="0" w:tplc="E7CAD890">
      <w:start w:val="7"/>
      <w:numFmt w:val="bullet"/>
      <w:lvlText w:val="-"/>
      <w:lvlJc w:val="left"/>
      <w:pPr>
        <w:ind w:left="720" w:hanging="360"/>
      </w:pPr>
      <w:rPr>
        <w:rFonts w:ascii="Candara" w:eastAsia="Times New Roman" w:hAnsi="Candara"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mirrorMargins/>
  <w:proofState w:spelling="clean" w:grammar="clean"/>
  <w:defaultTabStop w:val="708"/>
  <w:hyphenationZone w:val="425"/>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40"/>
    <w:rsid w:val="00051720"/>
    <w:rsid w:val="00080A8F"/>
    <w:rsid w:val="00160AD9"/>
    <w:rsid w:val="00174CE7"/>
    <w:rsid w:val="002F690F"/>
    <w:rsid w:val="0030681C"/>
    <w:rsid w:val="003540AB"/>
    <w:rsid w:val="003C57F5"/>
    <w:rsid w:val="004A3F81"/>
    <w:rsid w:val="005026E2"/>
    <w:rsid w:val="005D1C69"/>
    <w:rsid w:val="005D7F38"/>
    <w:rsid w:val="006607BF"/>
    <w:rsid w:val="006A21E9"/>
    <w:rsid w:val="006A64E7"/>
    <w:rsid w:val="006B7E06"/>
    <w:rsid w:val="00760308"/>
    <w:rsid w:val="00854579"/>
    <w:rsid w:val="008B3E3F"/>
    <w:rsid w:val="008D2AA1"/>
    <w:rsid w:val="009100E8"/>
    <w:rsid w:val="009D2BAD"/>
    <w:rsid w:val="009E5722"/>
    <w:rsid w:val="00A31447"/>
    <w:rsid w:val="00A62329"/>
    <w:rsid w:val="00AA189C"/>
    <w:rsid w:val="00AC664A"/>
    <w:rsid w:val="00B81940"/>
    <w:rsid w:val="00BA6DE3"/>
    <w:rsid w:val="00BA6E26"/>
    <w:rsid w:val="00BC41AF"/>
    <w:rsid w:val="00CB1CEA"/>
    <w:rsid w:val="00CF2D16"/>
    <w:rsid w:val="00D27A5B"/>
    <w:rsid w:val="00E26568"/>
    <w:rsid w:val="00F02268"/>
    <w:rsid w:val="00F06671"/>
    <w:rsid w:val="00F27679"/>
    <w:rsid w:val="00F363D3"/>
    <w:rsid w:val="00FD0C1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ecimalSymbol w:val=","/>
  <w:listSeparator w:val=";"/>
  <w14:docId w14:val="1607EDA9"/>
  <w15:chartTrackingRefBased/>
  <w15:docId w15:val="{48D56150-3272-C746-96F6-F379F35B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1940"/>
    <w:rPr>
      <w:rFonts w:ascii="ITC Officina Sans Book" w:eastAsia="Times New Roman" w:hAnsi="ITC Officina Sans Book" w:cs="Times New Roman"/>
      <w:sz w:val="20"/>
      <w:lang w:eastAsia="de-DE"/>
    </w:rPr>
  </w:style>
  <w:style w:type="paragraph" w:styleId="berschrift1">
    <w:name w:val="heading 1"/>
    <w:basedOn w:val="Standard"/>
    <w:next w:val="Standard"/>
    <w:link w:val="berschrift1Zchn"/>
    <w:uiPriority w:val="9"/>
    <w:qFormat/>
    <w:rsid w:val="00BC41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819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link w:val="berschrift4Zchn"/>
    <w:uiPriority w:val="9"/>
    <w:qFormat/>
    <w:rsid w:val="00B81940"/>
    <w:pPr>
      <w:spacing w:before="100" w:beforeAutospacing="1" w:after="100" w:afterAutospacing="1"/>
      <w:outlineLvl w:val="3"/>
    </w:pPr>
    <w:rPr>
      <w:rFonts w:ascii="Times New Roman" w:hAnsi="Times New Roman"/>
      <w:b/>
      <w:bCs/>
      <w:sz w:val="24"/>
      <w:lang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81940"/>
    <w:rPr>
      <w:rFonts w:asciiTheme="majorHAnsi" w:eastAsiaTheme="majorEastAsia" w:hAnsiTheme="majorHAnsi" w:cstheme="majorBidi"/>
      <w:color w:val="2F5496" w:themeColor="accent1" w:themeShade="BF"/>
      <w:sz w:val="26"/>
      <w:szCs w:val="26"/>
      <w:lang w:eastAsia="de-DE"/>
    </w:rPr>
  </w:style>
  <w:style w:type="character" w:customStyle="1" w:styleId="berschrift4Zchn">
    <w:name w:val="Überschrift 4 Zchn"/>
    <w:basedOn w:val="Absatz-Standardschriftart"/>
    <w:link w:val="berschrift4"/>
    <w:uiPriority w:val="9"/>
    <w:rsid w:val="00B81940"/>
    <w:rPr>
      <w:rFonts w:ascii="Times New Roman" w:eastAsia="Times New Roman" w:hAnsi="Times New Roman" w:cs="Times New Roman"/>
      <w:b/>
      <w:bCs/>
      <w:lang w:eastAsia="de-DE" w:bidi="he-IL"/>
    </w:rPr>
  </w:style>
  <w:style w:type="paragraph" w:styleId="Kopfzeile">
    <w:name w:val="header"/>
    <w:basedOn w:val="Standard"/>
    <w:link w:val="KopfzeileZchn"/>
    <w:rsid w:val="00B81940"/>
    <w:pPr>
      <w:tabs>
        <w:tab w:val="center" w:pos="4536"/>
        <w:tab w:val="right" w:pos="9072"/>
      </w:tabs>
    </w:pPr>
  </w:style>
  <w:style w:type="character" w:customStyle="1" w:styleId="KopfzeileZchn">
    <w:name w:val="Kopfzeile Zchn"/>
    <w:basedOn w:val="Absatz-Standardschriftart"/>
    <w:link w:val="Kopfzeile"/>
    <w:rsid w:val="00B81940"/>
    <w:rPr>
      <w:rFonts w:ascii="ITC Officina Sans Book" w:eastAsia="Times New Roman" w:hAnsi="ITC Officina Sans Book" w:cs="Times New Roman"/>
      <w:sz w:val="20"/>
      <w:lang w:eastAsia="de-DE"/>
    </w:rPr>
  </w:style>
  <w:style w:type="paragraph" w:styleId="Fuzeile">
    <w:name w:val="footer"/>
    <w:basedOn w:val="Standard"/>
    <w:link w:val="FuzeileZchn"/>
    <w:semiHidden/>
    <w:rsid w:val="00B81940"/>
    <w:pPr>
      <w:tabs>
        <w:tab w:val="center" w:pos="4536"/>
        <w:tab w:val="right" w:pos="9072"/>
      </w:tabs>
    </w:pPr>
  </w:style>
  <w:style w:type="character" w:customStyle="1" w:styleId="FuzeileZchn">
    <w:name w:val="Fußzeile Zchn"/>
    <w:basedOn w:val="Absatz-Standardschriftart"/>
    <w:link w:val="Fuzeile"/>
    <w:semiHidden/>
    <w:rsid w:val="00B81940"/>
    <w:rPr>
      <w:rFonts w:ascii="ITC Officina Sans Book" w:eastAsia="Times New Roman" w:hAnsi="ITC Officina Sans Book" w:cs="Times New Roman"/>
      <w:sz w:val="20"/>
      <w:lang w:eastAsia="de-DE"/>
    </w:rPr>
  </w:style>
  <w:style w:type="table" w:styleId="Tabellenraster">
    <w:name w:val="Table Grid"/>
    <w:basedOn w:val="NormaleTabelle"/>
    <w:uiPriority w:val="39"/>
    <w:rsid w:val="00B81940"/>
    <w:rPr>
      <w:rFonts w:ascii="Courier" w:eastAsia="Times New Roman" w:hAnsi="Courier"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81940"/>
    <w:rPr>
      <w:rFonts w:ascii="ITC Officina Sans Book" w:eastAsia="Times New Roman" w:hAnsi="ITC Officina Sans Book" w:cs="Times New Roman"/>
      <w:sz w:val="20"/>
      <w:lang w:eastAsia="de-DE"/>
    </w:rPr>
  </w:style>
  <w:style w:type="character" w:styleId="Seitenzahl">
    <w:name w:val="page number"/>
    <w:basedOn w:val="Absatz-Standardschriftart"/>
    <w:uiPriority w:val="99"/>
    <w:semiHidden/>
    <w:unhideWhenUsed/>
    <w:rsid w:val="00B81940"/>
  </w:style>
  <w:style w:type="character" w:styleId="Hyperlink">
    <w:name w:val="Hyperlink"/>
    <w:basedOn w:val="Absatz-Standardschriftart"/>
    <w:uiPriority w:val="99"/>
    <w:unhideWhenUsed/>
    <w:rsid w:val="00B81940"/>
    <w:rPr>
      <w:color w:val="0563C1" w:themeColor="hyperlink"/>
      <w:u w:val="single"/>
    </w:rPr>
  </w:style>
  <w:style w:type="paragraph" w:styleId="StandardWeb">
    <w:name w:val="Normal (Web)"/>
    <w:basedOn w:val="Standard"/>
    <w:uiPriority w:val="99"/>
    <w:semiHidden/>
    <w:unhideWhenUsed/>
    <w:rsid w:val="006A21E9"/>
    <w:pPr>
      <w:spacing w:before="100" w:beforeAutospacing="1" w:after="100" w:afterAutospacing="1"/>
    </w:pPr>
    <w:rPr>
      <w:rFonts w:ascii="Times New Roman" w:hAnsi="Times New Roman"/>
      <w:sz w:val="24"/>
      <w:lang w:bidi="he-IL"/>
    </w:rPr>
  </w:style>
  <w:style w:type="character" w:styleId="Fett">
    <w:name w:val="Strong"/>
    <w:basedOn w:val="Absatz-Standardschriftart"/>
    <w:uiPriority w:val="22"/>
    <w:qFormat/>
    <w:rsid w:val="006A21E9"/>
    <w:rPr>
      <w:b/>
      <w:bCs/>
    </w:rPr>
  </w:style>
  <w:style w:type="character" w:styleId="NichtaufgelsteErwhnung">
    <w:name w:val="Unresolved Mention"/>
    <w:basedOn w:val="Absatz-Standardschriftart"/>
    <w:uiPriority w:val="99"/>
    <w:semiHidden/>
    <w:unhideWhenUsed/>
    <w:rsid w:val="00CB1CEA"/>
    <w:rPr>
      <w:color w:val="605E5C"/>
      <w:shd w:val="clear" w:color="auto" w:fill="E1DFDD"/>
    </w:rPr>
  </w:style>
  <w:style w:type="paragraph" w:styleId="Sprechblasentext">
    <w:name w:val="Balloon Text"/>
    <w:basedOn w:val="Standard"/>
    <w:link w:val="SprechblasentextZchn"/>
    <w:uiPriority w:val="99"/>
    <w:semiHidden/>
    <w:unhideWhenUsed/>
    <w:rsid w:val="00E26568"/>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26568"/>
    <w:rPr>
      <w:rFonts w:ascii="Lucida Grande" w:eastAsiaTheme="minorEastAsia" w:hAnsi="Lucida Grande" w:cs="Lucida Grande"/>
      <w:sz w:val="18"/>
      <w:szCs w:val="18"/>
      <w:lang w:eastAsia="de-DE"/>
    </w:rPr>
  </w:style>
  <w:style w:type="paragraph" w:styleId="Listenabsatz">
    <w:name w:val="List Paragraph"/>
    <w:basedOn w:val="Standard"/>
    <w:uiPriority w:val="34"/>
    <w:qFormat/>
    <w:rsid w:val="009100E8"/>
    <w:pPr>
      <w:ind w:left="720"/>
      <w:contextualSpacing/>
    </w:pPr>
  </w:style>
  <w:style w:type="character" w:customStyle="1" w:styleId="defaultred">
    <w:name w:val="defaultred"/>
    <w:basedOn w:val="Absatz-Standardschriftart"/>
    <w:rsid w:val="008B3E3F"/>
  </w:style>
  <w:style w:type="character" w:customStyle="1" w:styleId="seitentitel">
    <w:name w:val="seitentitel"/>
    <w:basedOn w:val="Absatz-Standardschriftart"/>
    <w:rsid w:val="008B3E3F"/>
  </w:style>
  <w:style w:type="character" w:customStyle="1" w:styleId="defaultblack">
    <w:name w:val="defaultblack"/>
    <w:basedOn w:val="Absatz-Standardschriftart"/>
    <w:rsid w:val="008B3E3F"/>
  </w:style>
  <w:style w:type="character" w:customStyle="1" w:styleId="berschrift1Zchn">
    <w:name w:val="Überschrift 1 Zchn"/>
    <w:basedOn w:val="Absatz-Standardschriftart"/>
    <w:link w:val="berschrift1"/>
    <w:uiPriority w:val="9"/>
    <w:rsid w:val="00BC41AF"/>
    <w:rPr>
      <w:rFonts w:asciiTheme="majorHAnsi" w:eastAsiaTheme="majorEastAsia" w:hAnsiTheme="majorHAnsi" w:cstheme="majorBidi"/>
      <w:color w:val="2F5496" w:themeColor="accent1" w:themeShade="BF"/>
      <w:sz w:val="32"/>
      <w:szCs w:val="32"/>
      <w:lang w:eastAsia="de-DE"/>
    </w:rPr>
  </w:style>
  <w:style w:type="paragraph" w:styleId="Inhaltsverzeichnisberschrift">
    <w:name w:val="TOC Heading"/>
    <w:basedOn w:val="berschrift1"/>
    <w:next w:val="Standard"/>
    <w:uiPriority w:val="39"/>
    <w:unhideWhenUsed/>
    <w:qFormat/>
    <w:rsid w:val="00BC41AF"/>
    <w:pPr>
      <w:spacing w:before="480" w:line="276" w:lineRule="auto"/>
      <w:outlineLvl w:val="9"/>
    </w:pPr>
    <w:rPr>
      <w:b/>
      <w:bCs/>
      <w:sz w:val="28"/>
      <w:szCs w:val="28"/>
      <w:lang w:bidi="he-IL"/>
    </w:rPr>
  </w:style>
  <w:style w:type="paragraph" w:styleId="Verzeichnis1">
    <w:name w:val="toc 1"/>
    <w:basedOn w:val="Standard"/>
    <w:next w:val="Standard"/>
    <w:autoRedefine/>
    <w:uiPriority w:val="39"/>
    <w:semiHidden/>
    <w:unhideWhenUsed/>
    <w:rsid w:val="00BC41AF"/>
    <w:pPr>
      <w:spacing w:before="360" w:after="360"/>
    </w:pPr>
    <w:rPr>
      <w:rFonts w:asciiTheme="minorHAnsi" w:hAnsiTheme="minorHAnsi" w:cstheme="minorHAnsi"/>
      <w:b/>
      <w:bCs/>
      <w:caps/>
      <w:sz w:val="22"/>
      <w:szCs w:val="26"/>
      <w:u w:val="single"/>
    </w:rPr>
  </w:style>
  <w:style w:type="paragraph" w:styleId="Verzeichnis2">
    <w:name w:val="toc 2"/>
    <w:basedOn w:val="Standard"/>
    <w:next w:val="Standard"/>
    <w:autoRedefine/>
    <w:uiPriority w:val="39"/>
    <w:semiHidden/>
    <w:unhideWhenUsed/>
    <w:rsid w:val="00BC41AF"/>
    <w:rPr>
      <w:rFonts w:asciiTheme="minorHAnsi" w:hAnsiTheme="minorHAnsi" w:cstheme="minorHAnsi"/>
      <w:b/>
      <w:bCs/>
      <w:smallCaps/>
      <w:sz w:val="22"/>
      <w:szCs w:val="26"/>
    </w:rPr>
  </w:style>
  <w:style w:type="paragraph" w:styleId="Verzeichnis3">
    <w:name w:val="toc 3"/>
    <w:basedOn w:val="Standard"/>
    <w:next w:val="Standard"/>
    <w:autoRedefine/>
    <w:uiPriority w:val="39"/>
    <w:semiHidden/>
    <w:unhideWhenUsed/>
    <w:rsid w:val="00BC41AF"/>
    <w:rPr>
      <w:rFonts w:asciiTheme="minorHAnsi" w:hAnsiTheme="minorHAnsi" w:cstheme="minorHAnsi"/>
      <w:smallCaps/>
      <w:sz w:val="22"/>
      <w:szCs w:val="26"/>
    </w:rPr>
  </w:style>
  <w:style w:type="paragraph" w:styleId="Verzeichnis4">
    <w:name w:val="toc 4"/>
    <w:basedOn w:val="Standard"/>
    <w:next w:val="Standard"/>
    <w:autoRedefine/>
    <w:uiPriority w:val="39"/>
    <w:semiHidden/>
    <w:unhideWhenUsed/>
    <w:rsid w:val="00BC41AF"/>
    <w:rPr>
      <w:rFonts w:asciiTheme="minorHAnsi" w:hAnsiTheme="minorHAnsi" w:cstheme="minorHAnsi"/>
      <w:sz w:val="22"/>
      <w:szCs w:val="26"/>
    </w:rPr>
  </w:style>
  <w:style w:type="paragraph" w:styleId="Verzeichnis5">
    <w:name w:val="toc 5"/>
    <w:basedOn w:val="Standard"/>
    <w:next w:val="Standard"/>
    <w:autoRedefine/>
    <w:uiPriority w:val="39"/>
    <w:semiHidden/>
    <w:unhideWhenUsed/>
    <w:rsid w:val="00BC41AF"/>
    <w:rPr>
      <w:rFonts w:asciiTheme="minorHAnsi" w:hAnsiTheme="minorHAnsi" w:cstheme="minorHAnsi"/>
      <w:sz w:val="22"/>
      <w:szCs w:val="26"/>
    </w:rPr>
  </w:style>
  <w:style w:type="paragraph" w:styleId="Verzeichnis6">
    <w:name w:val="toc 6"/>
    <w:basedOn w:val="Standard"/>
    <w:next w:val="Standard"/>
    <w:autoRedefine/>
    <w:uiPriority w:val="39"/>
    <w:semiHidden/>
    <w:unhideWhenUsed/>
    <w:rsid w:val="00BC41AF"/>
    <w:rPr>
      <w:rFonts w:asciiTheme="minorHAnsi" w:hAnsiTheme="minorHAnsi" w:cstheme="minorHAnsi"/>
      <w:sz w:val="22"/>
      <w:szCs w:val="26"/>
    </w:rPr>
  </w:style>
  <w:style w:type="paragraph" w:styleId="Verzeichnis7">
    <w:name w:val="toc 7"/>
    <w:basedOn w:val="Standard"/>
    <w:next w:val="Standard"/>
    <w:autoRedefine/>
    <w:uiPriority w:val="39"/>
    <w:semiHidden/>
    <w:unhideWhenUsed/>
    <w:rsid w:val="00BC41AF"/>
    <w:rPr>
      <w:rFonts w:asciiTheme="minorHAnsi" w:hAnsiTheme="minorHAnsi" w:cstheme="minorHAnsi"/>
      <w:sz w:val="22"/>
      <w:szCs w:val="26"/>
    </w:rPr>
  </w:style>
  <w:style w:type="paragraph" w:styleId="Verzeichnis8">
    <w:name w:val="toc 8"/>
    <w:basedOn w:val="Standard"/>
    <w:next w:val="Standard"/>
    <w:autoRedefine/>
    <w:uiPriority w:val="39"/>
    <w:semiHidden/>
    <w:unhideWhenUsed/>
    <w:rsid w:val="00BC41AF"/>
    <w:rPr>
      <w:rFonts w:asciiTheme="minorHAnsi" w:hAnsiTheme="minorHAnsi" w:cstheme="minorHAnsi"/>
      <w:sz w:val="22"/>
      <w:szCs w:val="26"/>
    </w:rPr>
  </w:style>
  <w:style w:type="paragraph" w:styleId="Verzeichnis9">
    <w:name w:val="toc 9"/>
    <w:basedOn w:val="Standard"/>
    <w:next w:val="Standard"/>
    <w:autoRedefine/>
    <w:uiPriority w:val="39"/>
    <w:semiHidden/>
    <w:unhideWhenUsed/>
    <w:rsid w:val="00BC41AF"/>
    <w:rPr>
      <w:rFonts w:asciiTheme="minorHAnsi" w:hAnsiTheme="minorHAnsi" w:cstheme="minorHAnsi"/>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76925">
      <w:bodyDiv w:val="1"/>
      <w:marLeft w:val="0"/>
      <w:marRight w:val="0"/>
      <w:marTop w:val="0"/>
      <w:marBottom w:val="0"/>
      <w:divBdr>
        <w:top w:val="none" w:sz="0" w:space="0" w:color="auto"/>
        <w:left w:val="none" w:sz="0" w:space="0" w:color="auto"/>
        <w:bottom w:val="none" w:sz="0" w:space="0" w:color="auto"/>
        <w:right w:val="none" w:sz="0" w:space="0" w:color="auto"/>
      </w:divBdr>
    </w:div>
    <w:div w:id="952513246">
      <w:bodyDiv w:val="1"/>
      <w:marLeft w:val="0"/>
      <w:marRight w:val="0"/>
      <w:marTop w:val="0"/>
      <w:marBottom w:val="0"/>
      <w:divBdr>
        <w:top w:val="none" w:sz="0" w:space="0" w:color="auto"/>
        <w:left w:val="none" w:sz="0" w:space="0" w:color="auto"/>
        <w:bottom w:val="none" w:sz="0" w:space="0" w:color="auto"/>
        <w:right w:val="none" w:sz="0" w:space="0" w:color="auto"/>
      </w:divBdr>
      <w:divsChild>
        <w:div w:id="1951617775">
          <w:marLeft w:val="0"/>
          <w:marRight w:val="0"/>
          <w:marTop w:val="0"/>
          <w:marBottom w:val="0"/>
          <w:divBdr>
            <w:top w:val="none" w:sz="0" w:space="0" w:color="auto"/>
            <w:left w:val="none" w:sz="0" w:space="0" w:color="auto"/>
            <w:bottom w:val="none" w:sz="0" w:space="0" w:color="auto"/>
            <w:right w:val="none" w:sz="0" w:space="0" w:color="auto"/>
          </w:divBdr>
          <w:divsChild>
            <w:div w:id="1647706582">
              <w:marLeft w:val="0"/>
              <w:marRight w:val="0"/>
              <w:marTop w:val="0"/>
              <w:marBottom w:val="0"/>
              <w:divBdr>
                <w:top w:val="none" w:sz="0" w:space="0" w:color="auto"/>
                <w:left w:val="none" w:sz="0" w:space="0" w:color="auto"/>
                <w:bottom w:val="none" w:sz="0" w:space="0" w:color="auto"/>
                <w:right w:val="none" w:sz="0" w:space="0" w:color="auto"/>
              </w:divBdr>
              <w:divsChild>
                <w:div w:id="1005133809">
                  <w:marLeft w:val="0"/>
                  <w:marRight w:val="0"/>
                  <w:marTop w:val="0"/>
                  <w:marBottom w:val="0"/>
                  <w:divBdr>
                    <w:top w:val="none" w:sz="0" w:space="0" w:color="auto"/>
                    <w:left w:val="none" w:sz="0" w:space="0" w:color="auto"/>
                    <w:bottom w:val="none" w:sz="0" w:space="0" w:color="auto"/>
                    <w:right w:val="none" w:sz="0" w:space="0" w:color="auto"/>
                  </w:divBdr>
                  <w:divsChild>
                    <w:div w:id="1485466036">
                      <w:marLeft w:val="0"/>
                      <w:marRight w:val="0"/>
                      <w:marTop w:val="0"/>
                      <w:marBottom w:val="0"/>
                      <w:divBdr>
                        <w:top w:val="none" w:sz="0" w:space="0" w:color="auto"/>
                        <w:left w:val="none" w:sz="0" w:space="0" w:color="auto"/>
                        <w:bottom w:val="none" w:sz="0" w:space="0" w:color="auto"/>
                        <w:right w:val="none" w:sz="0" w:space="0" w:color="auto"/>
                      </w:divBdr>
                      <w:divsChild>
                        <w:div w:id="1139952484">
                          <w:marLeft w:val="0"/>
                          <w:marRight w:val="0"/>
                          <w:marTop w:val="0"/>
                          <w:marBottom w:val="0"/>
                          <w:divBdr>
                            <w:top w:val="none" w:sz="0" w:space="0" w:color="auto"/>
                            <w:left w:val="none" w:sz="0" w:space="0" w:color="auto"/>
                            <w:bottom w:val="none" w:sz="0" w:space="0" w:color="auto"/>
                            <w:right w:val="none" w:sz="0" w:space="0" w:color="auto"/>
                          </w:divBdr>
                          <w:divsChild>
                            <w:div w:id="1658803719">
                              <w:marLeft w:val="0"/>
                              <w:marRight w:val="0"/>
                              <w:marTop w:val="0"/>
                              <w:marBottom w:val="0"/>
                              <w:divBdr>
                                <w:top w:val="none" w:sz="0" w:space="0" w:color="auto"/>
                                <w:left w:val="none" w:sz="0" w:space="0" w:color="auto"/>
                                <w:bottom w:val="none" w:sz="0" w:space="0" w:color="auto"/>
                                <w:right w:val="none" w:sz="0" w:space="0" w:color="auto"/>
                              </w:divBdr>
                            </w:div>
                            <w:div w:id="21060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juedisches-museum.org" TargetMode="External"/><Relationship Id="rId14" Type="http://schemas.openxmlformats.org/officeDocument/2006/relationships/image" Target="media/image6.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39920-C335-C64B-832E-D4668196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5958</Words>
  <Characters>37542</Characters>
  <Application>Microsoft Office Word</Application>
  <DocSecurity>0</DocSecurity>
  <Lines>312</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2021-06-15T19:21:00Z</cp:lastPrinted>
  <dcterms:created xsi:type="dcterms:W3CDTF">2021-06-15T13:22:00Z</dcterms:created>
  <dcterms:modified xsi:type="dcterms:W3CDTF">2021-06-16T08:19:00Z</dcterms:modified>
</cp:coreProperties>
</file>