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C42EE" w14:textId="76EAEA38" w:rsidR="00F96182" w:rsidRDefault="00E60456" w:rsidP="004E5A63">
      <w:pPr>
        <w:pBdr>
          <w:bottom w:val="single" w:sz="12" w:space="1" w:color="auto"/>
        </w:pBdr>
        <w:rPr>
          <w:rFonts w:ascii="Candara" w:hAnsi="Candara"/>
          <w:sz w:val="22"/>
          <w:szCs w:val="22"/>
        </w:rPr>
      </w:pPr>
      <w:r w:rsidRPr="004E5A63">
        <w:rPr>
          <w:rFonts w:ascii="Candara" w:hAnsi="Candara"/>
          <w:sz w:val="22"/>
          <w:szCs w:val="22"/>
        </w:rPr>
        <w:t>PRESSEM</w:t>
      </w:r>
      <w:r w:rsidR="00D51235">
        <w:rPr>
          <w:rFonts w:ascii="Candara" w:hAnsi="Candara"/>
          <w:sz w:val="22"/>
          <w:szCs w:val="22"/>
        </w:rPr>
        <w:t>APPE</w:t>
      </w:r>
      <w:r w:rsidR="00F96182" w:rsidRPr="004E5A63">
        <w:rPr>
          <w:rFonts w:ascii="Candara" w:hAnsi="Candara"/>
          <w:sz w:val="22"/>
          <w:szCs w:val="22"/>
        </w:rPr>
        <w:t xml:space="preserve"> | </w:t>
      </w:r>
      <w:r w:rsidR="003E03FD" w:rsidRPr="004E5A63">
        <w:rPr>
          <w:rFonts w:ascii="Candara" w:hAnsi="Candara"/>
          <w:sz w:val="22"/>
          <w:szCs w:val="22"/>
        </w:rPr>
        <w:t>Fürth</w:t>
      </w:r>
      <w:r w:rsidRPr="004E5A63">
        <w:rPr>
          <w:rFonts w:ascii="Candara" w:hAnsi="Candara"/>
          <w:sz w:val="22"/>
          <w:szCs w:val="22"/>
        </w:rPr>
        <w:t xml:space="preserve">, </w:t>
      </w:r>
      <w:r w:rsidR="00F96182" w:rsidRPr="004E5A63">
        <w:rPr>
          <w:rFonts w:ascii="Candara" w:hAnsi="Candara"/>
          <w:sz w:val="22"/>
          <w:szCs w:val="22"/>
        </w:rPr>
        <w:t xml:space="preserve">den </w:t>
      </w:r>
      <w:r w:rsidR="003E03FD" w:rsidRPr="004E5A63">
        <w:rPr>
          <w:rFonts w:ascii="Candara" w:hAnsi="Candara"/>
          <w:sz w:val="22"/>
          <w:szCs w:val="22"/>
        </w:rPr>
        <w:t>0</w:t>
      </w:r>
      <w:r w:rsidR="00D51235">
        <w:rPr>
          <w:rFonts w:ascii="Candara" w:hAnsi="Candara"/>
          <w:sz w:val="22"/>
          <w:szCs w:val="22"/>
        </w:rPr>
        <w:t>9</w:t>
      </w:r>
      <w:r w:rsidR="00D01CBA" w:rsidRPr="004E5A63">
        <w:rPr>
          <w:rFonts w:ascii="Candara" w:hAnsi="Candara"/>
          <w:sz w:val="22"/>
          <w:szCs w:val="22"/>
        </w:rPr>
        <w:t>.</w:t>
      </w:r>
      <w:r w:rsidR="004E1F79" w:rsidRPr="004E5A63">
        <w:rPr>
          <w:rFonts w:ascii="Candara" w:hAnsi="Candara"/>
          <w:sz w:val="22"/>
          <w:szCs w:val="22"/>
        </w:rPr>
        <w:t>0</w:t>
      </w:r>
      <w:r w:rsidR="001A499E" w:rsidRPr="004E5A63">
        <w:rPr>
          <w:rFonts w:ascii="Candara" w:hAnsi="Candara"/>
          <w:sz w:val="22"/>
          <w:szCs w:val="22"/>
        </w:rPr>
        <w:t>6</w:t>
      </w:r>
      <w:r w:rsidR="00F96182" w:rsidRPr="004E5A63">
        <w:rPr>
          <w:rFonts w:ascii="Candara" w:hAnsi="Candara"/>
          <w:sz w:val="22"/>
          <w:szCs w:val="22"/>
        </w:rPr>
        <w:t>.</w:t>
      </w:r>
      <w:r w:rsidR="004E1F79" w:rsidRPr="004E5A63">
        <w:rPr>
          <w:rFonts w:ascii="Candara" w:hAnsi="Candara"/>
          <w:sz w:val="22"/>
          <w:szCs w:val="22"/>
        </w:rPr>
        <w:t>2021</w:t>
      </w:r>
    </w:p>
    <w:p w14:paraId="1E0BB5BF" w14:textId="77777777" w:rsidR="004E5A63" w:rsidRPr="004E5A63" w:rsidRDefault="004E5A63" w:rsidP="004E5A63">
      <w:pPr>
        <w:rPr>
          <w:rFonts w:ascii="Candara" w:hAnsi="Candara"/>
          <w:sz w:val="22"/>
          <w:szCs w:val="22"/>
        </w:rPr>
      </w:pPr>
    </w:p>
    <w:p w14:paraId="2274E6B9" w14:textId="77777777" w:rsidR="00011A09" w:rsidRPr="004E5A63" w:rsidRDefault="00011A09" w:rsidP="004E5A63">
      <w:pPr>
        <w:rPr>
          <w:rFonts w:ascii="Candara" w:hAnsi="Candara"/>
          <w:sz w:val="22"/>
          <w:szCs w:val="22"/>
        </w:rPr>
      </w:pPr>
    </w:p>
    <w:p w14:paraId="379536CC" w14:textId="1134B1CD" w:rsidR="0039276E" w:rsidRPr="004E5A63" w:rsidRDefault="001A499E" w:rsidP="004E5A63">
      <w:pPr>
        <w:rPr>
          <w:rFonts w:ascii="Candara" w:hAnsi="Candara"/>
          <w:color w:val="FF0000"/>
          <w:sz w:val="18"/>
          <w:szCs w:val="18"/>
        </w:rPr>
      </w:pPr>
      <w:r w:rsidRPr="004E5A63">
        <w:rPr>
          <w:rFonts w:ascii="Candara" w:hAnsi="Candara"/>
          <w:color w:val="FF0000"/>
          <w:sz w:val="18"/>
          <w:szCs w:val="18"/>
        </w:rPr>
        <w:t>bis zum 22.11.21</w:t>
      </w:r>
      <w:r w:rsidR="00797AAF" w:rsidRPr="004E5A63">
        <w:rPr>
          <w:rFonts w:ascii="Candara" w:hAnsi="Candara"/>
          <w:color w:val="FF0000"/>
          <w:sz w:val="18"/>
          <w:szCs w:val="18"/>
        </w:rPr>
        <w:t xml:space="preserve"> | JMF Fürth</w:t>
      </w:r>
    </w:p>
    <w:p w14:paraId="6782AA4E" w14:textId="351E6B47" w:rsidR="00797AAF" w:rsidRPr="004E5A63" w:rsidRDefault="001A499E" w:rsidP="004E5A63">
      <w:pPr>
        <w:rPr>
          <w:rFonts w:ascii="Candara" w:hAnsi="Candara"/>
          <w:sz w:val="28"/>
          <w:szCs w:val="28"/>
        </w:rPr>
      </w:pPr>
      <w:r w:rsidRPr="004E5A63">
        <w:rPr>
          <w:rFonts w:ascii="Candara" w:hAnsi="Candara"/>
          <w:sz w:val="28"/>
          <w:szCs w:val="28"/>
        </w:rPr>
        <w:t>BAUHAUS FÜR ALLE</w:t>
      </w:r>
      <w:r w:rsidR="004A2621">
        <w:rPr>
          <w:rFonts w:ascii="Candara" w:hAnsi="Candara"/>
          <w:sz w:val="28"/>
          <w:szCs w:val="28"/>
        </w:rPr>
        <w:t>!</w:t>
      </w:r>
    </w:p>
    <w:p w14:paraId="1B267570" w14:textId="52B9CDBE" w:rsidR="001061C7" w:rsidRPr="004A2621" w:rsidRDefault="00797AAF" w:rsidP="004E5A63">
      <w:pPr>
        <w:rPr>
          <w:rFonts w:ascii="Candara" w:hAnsi="Candara"/>
          <w:sz w:val="18"/>
          <w:szCs w:val="18"/>
        </w:rPr>
      </w:pPr>
      <w:r w:rsidRPr="004A2621">
        <w:rPr>
          <w:rFonts w:ascii="Candara" w:hAnsi="Candara"/>
          <w:sz w:val="18"/>
          <w:szCs w:val="18"/>
        </w:rPr>
        <w:t>Eine Ausstellung von Schüler*innen des Willibald-Gymnasiums Eichstätt in Zusammenarbeit mit der Kunstpädagogik der Katholischen Universität Eichstätt-Ingolstadt</w:t>
      </w:r>
      <w:r w:rsidR="005A1D16">
        <w:rPr>
          <w:rFonts w:ascii="Candara" w:hAnsi="Candara"/>
          <w:sz w:val="18"/>
          <w:szCs w:val="18"/>
        </w:rPr>
        <w:t xml:space="preserve">, dem Jüdischen Museum Franken </w:t>
      </w:r>
      <w:r w:rsidRPr="004A2621">
        <w:rPr>
          <w:rFonts w:ascii="Candara" w:hAnsi="Candara"/>
          <w:sz w:val="18"/>
          <w:szCs w:val="18"/>
        </w:rPr>
        <w:t>und dem Projekt „Mensch in Bewegung“, gefördert durch das Bundesministerium für Bildung und Forschung</w:t>
      </w:r>
      <w:r w:rsidR="005A1D16">
        <w:rPr>
          <w:rFonts w:ascii="Candara" w:hAnsi="Candara"/>
          <w:sz w:val="18"/>
          <w:szCs w:val="18"/>
        </w:rPr>
        <w:t>.</w:t>
      </w:r>
    </w:p>
    <w:p w14:paraId="32B8CB8B" w14:textId="43B9C70D" w:rsidR="001A499E" w:rsidRPr="004E5A63" w:rsidRDefault="001A499E" w:rsidP="004E5A63">
      <w:pPr>
        <w:rPr>
          <w:rFonts w:ascii="Candara" w:hAnsi="Candara"/>
          <w:sz w:val="22"/>
          <w:szCs w:val="22"/>
        </w:rPr>
      </w:pPr>
    </w:p>
    <w:p w14:paraId="1D254B1F" w14:textId="28E82204" w:rsidR="009574FB" w:rsidRPr="004E5A63" w:rsidRDefault="009574FB" w:rsidP="004E5A63">
      <w:pPr>
        <w:rPr>
          <w:rFonts w:ascii="Candara" w:hAnsi="Candara"/>
          <w:b/>
          <w:bCs/>
          <w:sz w:val="20"/>
          <w:szCs w:val="20"/>
        </w:rPr>
      </w:pPr>
      <w:r w:rsidRPr="004E5A63">
        <w:rPr>
          <w:rFonts w:ascii="Candara" w:hAnsi="Candara"/>
          <w:b/>
          <w:bCs/>
          <w:sz w:val="20"/>
          <w:szCs w:val="20"/>
        </w:rPr>
        <w:t xml:space="preserve">Anlässlich </w:t>
      </w:r>
      <w:r w:rsidR="00D51235">
        <w:rPr>
          <w:rFonts w:ascii="Candara" w:hAnsi="Candara"/>
          <w:b/>
          <w:bCs/>
          <w:sz w:val="20"/>
          <w:szCs w:val="20"/>
        </w:rPr>
        <w:t xml:space="preserve">des </w:t>
      </w:r>
      <w:proofErr w:type="spellStart"/>
      <w:r w:rsidR="00D51235">
        <w:rPr>
          <w:rFonts w:ascii="Candara" w:hAnsi="Candara"/>
          <w:b/>
          <w:bCs/>
          <w:sz w:val="20"/>
          <w:szCs w:val="20"/>
        </w:rPr>
        <w:t>Jübiläumsjahrs</w:t>
      </w:r>
      <w:proofErr w:type="spellEnd"/>
      <w:r w:rsidR="00D51235">
        <w:rPr>
          <w:rFonts w:ascii="Candara" w:hAnsi="Candara"/>
          <w:b/>
          <w:bCs/>
          <w:sz w:val="20"/>
          <w:szCs w:val="20"/>
        </w:rPr>
        <w:t xml:space="preserve"> „321 – </w:t>
      </w:r>
      <w:r w:rsidRPr="004E5A63">
        <w:rPr>
          <w:rFonts w:ascii="Candara" w:hAnsi="Candara"/>
          <w:b/>
          <w:bCs/>
          <w:sz w:val="20"/>
          <w:szCs w:val="20"/>
        </w:rPr>
        <w:t>1700 Jahre jüdisches Leben in Deutschland</w:t>
      </w:r>
      <w:r w:rsidR="00D51235">
        <w:rPr>
          <w:rFonts w:ascii="Candara" w:hAnsi="Candara"/>
          <w:b/>
          <w:bCs/>
          <w:sz w:val="20"/>
          <w:szCs w:val="20"/>
        </w:rPr>
        <w:t>“</w:t>
      </w:r>
      <w:r w:rsidRPr="004E5A63">
        <w:rPr>
          <w:rFonts w:ascii="Candara" w:hAnsi="Candara"/>
          <w:b/>
          <w:bCs/>
          <w:sz w:val="20"/>
          <w:szCs w:val="20"/>
        </w:rPr>
        <w:t xml:space="preserve"> und ergänzend zur Ausstellung „All </w:t>
      </w:r>
      <w:proofErr w:type="spellStart"/>
      <w:r w:rsidRPr="004E5A63">
        <w:rPr>
          <w:rFonts w:ascii="Candara" w:hAnsi="Candara"/>
          <w:b/>
          <w:bCs/>
          <w:sz w:val="20"/>
          <w:szCs w:val="20"/>
        </w:rPr>
        <w:t>About</w:t>
      </w:r>
      <w:proofErr w:type="spellEnd"/>
      <w:r w:rsidRPr="004E5A63">
        <w:rPr>
          <w:rFonts w:ascii="Candara" w:hAnsi="Candara"/>
          <w:b/>
          <w:bCs/>
          <w:sz w:val="20"/>
          <w:szCs w:val="20"/>
        </w:rPr>
        <w:t xml:space="preserve"> Tel Aviv-Jaffa</w:t>
      </w:r>
      <w:r w:rsidR="00D51235">
        <w:rPr>
          <w:rFonts w:ascii="Candara" w:hAnsi="Candara"/>
          <w:b/>
          <w:bCs/>
          <w:sz w:val="20"/>
          <w:szCs w:val="20"/>
        </w:rPr>
        <w:t>. Die Erfindung einer Stadt</w:t>
      </w:r>
      <w:r w:rsidRPr="004E5A63">
        <w:rPr>
          <w:rFonts w:ascii="Candara" w:hAnsi="Candara"/>
          <w:b/>
          <w:bCs/>
          <w:sz w:val="20"/>
          <w:szCs w:val="20"/>
        </w:rPr>
        <w:t xml:space="preserve">“ zeigt das Jüdische Museum Franken Arbeiten von Schüler*innen des Willibald-Gymnasiums Eichstätt zum Bauhaus und </w:t>
      </w:r>
      <w:r w:rsidR="00D51235">
        <w:rPr>
          <w:rFonts w:ascii="Candara" w:hAnsi="Candara"/>
          <w:b/>
          <w:bCs/>
          <w:sz w:val="20"/>
          <w:szCs w:val="20"/>
        </w:rPr>
        <w:t>deren</w:t>
      </w:r>
      <w:r w:rsidRPr="004E5A63">
        <w:rPr>
          <w:rFonts w:ascii="Candara" w:hAnsi="Candara"/>
          <w:b/>
          <w:bCs/>
          <w:sz w:val="20"/>
          <w:szCs w:val="20"/>
        </w:rPr>
        <w:t xml:space="preserve"> Kontext </w:t>
      </w:r>
      <w:r w:rsidR="00D51235">
        <w:rPr>
          <w:rFonts w:ascii="Candara" w:hAnsi="Candara"/>
          <w:b/>
          <w:bCs/>
          <w:sz w:val="20"/>
          <w:szCs w:val="20"/>
        </w:rPr>
        <w:t xml:space="preserve">zu </w:t>
      </w:r>
      <w:r w:rsidRPr="004E5A63">
        <w:rPr>
          <w:rFonts w:ascii="Candara" w:hAnsi="Candara"/>
          <w:b/>
          <w:bCs/>
          <w:sz w:val="20"/>
          <w:szCs w:val="20"/>
        </w:rPr>
        <w:t>deutsch-jüdischer Kultur.</w:t>
      </w:r>
      <w:r w:rsidR="004E5A63" w:rsidRPr="004E5A63">
        <w:rPr>
          <w:rFonts w:ascii="Candara" w:hAnsi="Candara"/>
          <w:b/>
          <w:bCs/>
          <w:sz w:val="20"/>
          <w:szCs w:val="20"/>
        </w:rPr>
        <w:t xml:space="preserve"> </w:t>
      </w:r>
      <w:r w:rsidRPr="004E5A63">
        <w:rPr>
          <w:rFonts w:ascii="Candara" w:hAnsi="Candara"/>
          <w:b/>
          <w:bCs/>
          <w:sz w:val="20"/>
          <w:szCs w:val="20"/>
        </w:rPr>
        <w:t xml:space="preserve">Schüler*innen des Willibald-Gymnasiums Eichstätt setzen sich in „Bauhaus für </w:t>
      </w:r>
      <w:r w:rsidR="00747BF2">
        <w:rPr>
          <w:rFonts w:ascii="Candara" w:hAnsi="Candara"/>
          <w:b/>
          <w:bCs/>
          <w:sz w:val="20"/>
          <w:szCs w:val="20"/>
        </w:rPr>
        <w:t>a</w:t>
      </w:r>
      <w:r w:rsidRPr="004E5A63">
        <w:rPr>
          <w:rFonts w:ascii="Candara" w:hAnsi="Candara"/>
          <w:b/>
          <w:bCs/>
          <w:sz w:val="20"/>
          <w:szCs w:val="20"/>
        </w:rPr>
        <w:t>lle</w:t>
      </w:r>
      <w:r w:rsidR="00D51235">
        <w:rPr>
          <w:rFonts w:ascii="Candara" w:hAnsi="Candara"/>
          <w:b/>
          <w:bCs/>
          <w:sz w:val="20"/>
          <w:szCs w:val="20"/>
        </w:rPr>
        <w:t>!</w:t>
      </w:r>
      <w:r w:rsidRPr="004E5A63">
        <w:rPr>
          <w:rFonts w:ascii="Candara" w:hAnsi="Candara"/>
          <w:b/>
          <w:bCs/>
          <w:sz w:val="20"/>
          <w:szCs w:val="20"/>
        </w:rPr>
        <w:t>“ mit den Visionen der legendären Kunst- und Ideenschule auseinander. Entstanden sind vielfältige Werke aller Jahrgangsstufen. Die Ausstellung versteht sich einerseits als Hommage an die Bauhaus-Künstler*innen, die einst verschiedene Disziplinen miteinander vereint haben und deren Innovationen die Welt bis heute prägen, andererseits aber auch als einen lebendigen Ort des Austausches im Hier und Jetzt.</w:t>
      </w:r>
    </w:p>
    <w:p w14:paraId="246F1B1B" w14:textId="77777777" w:rsidR="009574FB" w:rsidRPr="004E5A63" w:rsidRDefault="009574FB" w:rsidP="004E5A63">
      <w:pPr>
        <w:rPr>
          <w:rFonts w:ascii="Candara" w:hAnsi="Candara"/>
          <w:sz w:val="22"/>
          <w:szCs w:val="22"/>
        </w:rPr>
      </w:pPr>
    </w:p>
    <w:p w14:paraId="6FB36A47" w14:textId="05C6C273" w:rsidR="009574FB" w:rsidRPr="004E5A63" w:rsidRDefault="004A2621" w:rsidP="004E5A63">
      <w:pPr>
        <w:rPr>
          <w:rFonts w:ascii="Candara" w:hAnsi="Candara"/>
          <w:sz w:val="22"/>
          <w:szCs w:val="22"/>
        </w:rPr>
      </w:pPr>
      <w:r w:rsidRPr="004A2621">
        <w:rPr>
          <w:rFonts w:ascii="Candara" w:hAnsi="Candara"/>
          <w:b/>
          <w:sz w:val="22"/>
          <w:szCs w:val="22"/>
        </w:rPr>
        <w:t>Fürth.</w:t>
      </w:r>
      <w:r>
        <w:rPr>
          <w:rFonts w:ascii="Candara" w:hAnsi="Candara"/>
          <w:sz w:val="22"/>
          <w:szCs w:val="22"/>
        </w:rPr>
        <w:t xml:space="preserve"> </w:t>
      </w:r>
      <w:r w:rsidR="009574FB" w:rsidRPr="004E5A63">
        <w:rPr>
          <w:rFonts w:ascii="Candara" w:hAnsi="Candara"/>
          <w:sz w:val="22"/>
          <w:szCs w:val="22"/>
        </w:rPr>
        <w:t>Die Ausstellung der Schüler*innen des Willibald-Gymnasiums Eichstätt entstand erstmals 2019 anlässlich des Jubiläums „100 Jahre Bauhaus“ in Zusammenarbeit mit der Kunstpädagogik der Katholischen Universität Eichstätt-Ingolstadt und dem Projekt „Mensch in Bewegung“, gefördert durch das Bundesministerium für Bildung und Forschung. Die Schau in Fürth entstand in Kooperation mit der Bayerischen Museumsakademie, dem Museumspädagogischen Zentrum München, den Professuren der Kunstpädagogik und Journalistik der Katholischen Universität Eichstätt-Ingolstadt sowie dem BMBF-Innovationsprojekt „Mensch in Bewegung“.</w:t>
      </w:r>
    </w:p>
    <w:p w14:paraId="24D4E9BC" w14:textId="77777777" w:rsidR="00797AAF" w:rsidRPr="004E5A63" w:rsidRDefault="00797AAF" w:rsidP="004E5A63">
      <w:pPr>
        <w:rPr>
          <w:rFonts w:ascii="Candara" w:hAnsi="Candara"/>
          <w:sz w:val="22"/>
          <w:szCs w:val="22"/>
        </w:rPr>
      </w:pPr>
    </w:p>
    <w:p w14:paraId="7E3EBB3A" w14:textId="38C3716A" w:rsidR="00797AAF" w:rsidRPr="004E5A63" w:rsidRDefault="00797AAF" w:rsidP="004E5A63">
      <w:pPr>
        <w:rPr>
          <w:rFonts w:ascii="Candara" w:hAnsi="Candara"/>
          <w:sz w:val="22"/>
          <w:szCs w:val="22"/>
        </w:rPr>
      </w:pPr>
      <w:r w:rsidRPr="004E5A63">
        <w:rPr>
          <w:rFonts w:ascii="Candara" w:hAnsi="Candara"/>
          <w:sz w:val="22"/>
          <w:szCs w:val="22"/>
        </w:rPr>
        <w:t xml:space="preserve">Anlässlich des Jubiläums 100 Jahre Bauhaus im Jahr 2019 setzten sich Schüler*innen des Willibald-Gymnasiums Eichstätt mit den Visionen der legendären Kunst- und Ideenschule auseinander – entstanden sind vielfältige Werke aller Jahrgangsstufen, die ursprünglich in der Galerie der Universität in Eichstätt präsentiert worden waren. Die Ausstellung </w:t>
      </w:r>
      <w:r w:rsidRPr="004A2621">
        <w:rPr>
          <w:rFonts w:ascii="Candara" w:hAnsi="Candara"/>
          <w:b/>
          <w:bCs/>
          <w:sz w:val="22"/>
          <w:szCs w:val="22"/>
        </w:rPr>
        <w:t>Bauhaus für alle!</w:t>
      </w:r>
      <w:r w:rsidRPr="004E5A63">
        <w:rPr>
          <w:rFonts w:ascii="Candara" w:hAnsi="Candara"/>
          <w:sz w:val="22"/>
          <w:szCs w:val="22"/>
        </w:rPr>
        <w:t xml:space="preserve"> versteht sich einerseits als Hommage an die Bauhaus-Künstler, die einst verschiedene Disziplinen miteinander vereint haben und deren Innovationen die Welt bis heute prägen, andererseits aber auch als einen lebendigen Ort des Austausches im Hier und Jetzt.</w:t>
      </w:r>
    </w:p>
    <w:p w14:paraId="7F70B81C" w14:textId="77777777" w:rsidR="00797AAF" w:rsidRPr="004E5A63" w:rsidRDefault="00797AAF" w:rsidP="004E5A63">
      <w:pPr>
        <w:rPr>
          <w:rFonts w:ascii="Candara" w:hAnsi="Candara"/>
          <w:sz w:val="22"/>
          <w:szCs w:val="22"/>
        </w:rPr>
      </w:pPr>
    </w:p>
    <w:p w14:paraId="47A1896B" w14:textId="79133C01" w:rsidR="00797AAF" w:rsidRPr="004E5A63" w:rsidRDefault="00797AAF" w:rsidP="004E5A63">
      <w:pPr>
        <w:rPr>
          <w:rFonts w:ascii="Candara" w:hAnsi="Candara"/>
          <w:sz w:val="22"/>
          <w:szCs w:val="22"/>
        </w:rPr>
      </w:pPr>
      <w:r w:rsidRPr="004E5A63">
        <w:rPr>
          <w:rFonts w:ascii="Candara" w:hAnsi="Candara"/>
          <w:sz w:val="22"/>
          <w:szCs w:val="22"/>
        </w:rPr>
        <w:t xml:space="preserve">Stand 2019 ganz im Zeichen vom Bauhaus, so wird 2021 JLID – 1700 Jahre jüdisches Leben in Deutschland – gefeiert. Aus diesem Grund erfährt die Bauhaus-Thematik eine Vertiefung und wird in den Kontext jüdischer Kultur gestellt: Ein beträchtlicher Teil der am Bauhaus Tätigen und von diesem Inspirierten waren </w:t>
      </w:r>
      <w:r w:rsidR="004E5A63" w:rsidRPr="004E5A63">
        <w:rPr>
          <w:rFonts w:ascii="Candara" w:hAnsi="Candara"/>
          <w:sz w:val="22"/>
          <w:szCs w:val="22"/>
        </w:rPr>
        <w:t>jüdische Künstler</w:t>
      </w:r>
      <w:r w:rsidR="00FC26C6">
        <w:rPr>
          <w:rFonts w:ascii="Candara" w:hAnsi="Candara"/>
          <w:sz w:val="22"/>
          <w:szCs w:val="22"/>
        </w:rPr>
        <w:t>*innen</w:t>
      </w:r>
      <w:r w:rsidR="004E5A63" w:rsidRPr="004E5A63">
        <w:rPr>
          <w:rFonts w:ascii="Candara" w:hAnsi="Candara"/>
          <w:sz w:val="22"/>
          <w:szCs w:val="22"/>
        </w:rPr>
        <w:t xml:space="preserve"> und Architekt</w:t>
      </w:r>
      <w:r w:rsidR="00FC26C6">
        <w:rPr>
          <w:rFonts w:ascii="Candara" w:hAnsi="Candara"/>
          <w:sz w:val="22"/>
          <w:szCs w:val="22"/>
        </w:rPr>
        <w:t>*inn</w:t>
      </w:r>
      <w:r w:rsidR="004E5A63" w:rsidRPr="004E5A63">
        <w:rPr>
          <w:rFonts w:ascii="Candara" w:hAnsi="Candara"/>
          <w:sz w:val="22"/>
          <w:szCs w:val="22"/>
        </w:rPr>
        <w:t>en</w:t>
      </w:r>
      <w:r w:rsidRPr="004E5A63">
        <w:rPr>
          <w:rFonts w:ascii="Candara" w:hAnsi="Candara"/>
          <w:sz w:val="22"/>
          <w:szCs w:val="22"/>
        </w:rPr>
        <w:t xml:space="preserve"> – zudem wurde die einzigartige Kunstschule von den Nationalsozialisten 1933 endgültig zerstört. Und nicht zuletzt war es </w:t>
      </w:r>
      <w:r w:rsidR="009574FB" w:rsidRPr="004E5A63">
        <w:rPr>
          <w:rFonts w:ascii="Candara" w:hAnsi="Candara"/>
          <w:sz w:val="22"/>
          <w:szCs w:val="22"/>
        </w:rPr>
        <w:t xml:space="preserve">Palästina und später </w:t>
      </w:r>
      <w:r w:rsidRPr="004E5A63">
        <w:rPr>
          <w:rFonts w:ascii="Candara" w:hAnsi="Candara"/>
          <w:sz w:val="22"/>
          <w:szCs w:val="22"/>
        </w:rPr>
        <w:t xml:space="preserve">der junge Staat Israel, in dem die Ideen des Bauhauses auch nach 1945 weiterlebten. Der Verbindung dieser beiden zentralen Themengebiete widmen sich die Schüler*innen nicht nur in einem Ausstellungsfilm, der gemeinsam mit Studierenden der </w:t>
      </w:r>
      <w:r w:rsidRPr="004E5A63">
        <w:rPr>
          <w:rFonts w:ascii="Candara" w:hAnsi="Candara"/>
          <w:sz w:val="22"/>
          <w:szCs w:val="22"/>
        </w:rPr>
        <w:lastRenderedPageBreak/>
        <w:t xml:space="preserve">Katholischen Universität Eichstätt-Ingolstadt realisiert wird, sondern sie </w:t>
      </w:r>
      <w:r w:rsidR="00FC26C6">
        <w:rPr>
          <w:rFonts w:ascii="Candara" w:hAnsi="Candara"/>
          <w:sz w:val="22"/>
          <w:szCs w:val="22"/>
        </w:rPr>
        <w:t>sind</w:t>
      </w:r>
      <w:r w:rsidRPr="004E5A63">
        <w:rPr>
          <w:rFonts w:ascii="Candara" w:hAnsi="Candara"/>
          <w:sz w:val="22"/>
          <w:szCs w:val="22"/>
        </w:rPr>
        <w:t xml:space="preserve"> auch Gegenstand einer die Ausstellung begleitenden Tagung der Bayerischen Museumsakademie Mitte Juli. </w:t>
      </w:r>
    </w:p>
    <w:p w14:paraId="1B21B6B3" w14:textId="77777777" w:rsidR="00797AAF" w:rsidRPr="004E5A63" w:rsidRDefault="00797AAF" w:rsidP="004E5A63">
      <w:pPr>
        <w:rPr>
          <w:rFonts w:ascii="Candara" w:hAnsi="Candara"/>
          <w:sz w:val="22"/>
          <w:szCs w:val="22"/>
        </w:rPr>
      </w:pPr>
    </w:p>
    <w:p w14:paraId="6995521A" w14:textId="71F1F449" w:rsidR="00687D87" w:rsidRPr="00CA4754" w:rsidRDefault="00CA4754" w:rsidP="004E5A63">
      <w:pPr>
        <w:rPr>
          <w:rFonts w:ascii="Candara" w:hAnsi="Candara"/>
          <w:color w:val="000000" w:themeColor="text1"/>
          <w:sz w:val="22"/>
          <w:szCs w:val="22"/>
        </w:rPr>
      </w:pPr>
      <w:r w:rsidRPr="00CA4754">
        <w:rPr>
          <w:rFonts w:ascii="Candara" w:hAnsi="Candara"/>
          <w:b/>
          <w:color w:val="000000" w:themeColor="text1"/>
          <w:sz w:val="22"/>
          <w:szCs w:val="22"/>
        </w:rPr>
        <w:t>Begleitend zur Ausstellung en</w:t>
      </w:r>
      <w:r w:rsidR="00FC26C6">
        <w:rPr>
          <w:rFonts w:ascii="Candara" w:hAnsi="Candara"/>
          <w:b/>
          <w:color w:val="000000" w:themeColor="text1"/>
          <w:sz w:val="22"/>
          <w:szCs w:val="22"/>
        </w:rPr>
        <w:t>t</w:t>
      </w:r>
      <w:r w:rsidRPr="00CA4754">
        <w:rPr>
          <w:rFonts w:ascii="Candara" w:hAnsi="Candara"/>
          <w:b/>
          <w:color w:val="000000" w:themeColor="text1"/>
          <w:sz w:val="22"/>
          <w:szCs w:val="22"/>
        </w:rPr>
        <w:t xml:space="preserve">steht ein Film </w:t>
      </w:r>
      <w:r w:rsidR="00236A75" w:rsidRPr="00F9684B">
        <w:rPr>
          <w:rFonts w:ascii="Candara" w:hAnsi="Candara"/>
          <w:bCs/>
          <w:color w:val="000000" w:themeColor="text1"/>
          <w:sz w:val="22"/>
          <w:szCs w:val="22"/>
        </w:rPr>
        <w:t xml:space="preserve">über Bauhaus-Architekt*innen und -Künstler*innen von </w:t>
      </w:r>
      <w:r w:rsidRPr="00F9684B">
        <w:rPr>
          <w:rFonts w:ascii="Candara" w:hAnsi="Candara"/>
          <w:bCs/>
          <w:color w:val="000000" w:themeColor="text1"/>
          <w:sz w:val="22"/>
          <w:szCs w:val="22"/>
        </w:rPr>
        <w:t xml:space="preserve">Studierenden unter der </w:t>
      </w:r>
      <w:r w:rsidR="00236A75" w:rsidRPr="00F9684B">
        <w:rPr>
          <w:rFonts w:ascii="Candara" w:hAnsi="Candara"/>
          <w:bCs/>
          <w:color w:val="000000" w:themeColor="text1"/>
          <w:sz w:val="22"/>
          <w:szCs w:val="22"/>
        </w:rPr>
        <w:t>Koordination</w:t>
      </w:r>
      <w:r w:rsidRPr="00F9684B">
        <w:rPr>
          <w:rFonts w:ascii="Candara" w:hAnsi="Candara"/>
          <w:bCs/>
          <w:color w:val="000000" w:themeColor="text1"/>
          <w:sz w:val="22"/>
          <w:szCs w:val="22"/>
        </w:rPr>
        <w:t xml:space="preserve"> der Kunst-Studierenden Klara </w:t>
      </w:r>
      <w:proofErr w:type="spellStart"/>
      <w:r w:rsidRPr="00F9684B">
        <w:rPr>
          <w:rFonts w:ascii="Candara" w:hAnsi="Candara"/>
          <w:bCs/>
          <w:color w:val="000000" w:themeColor="text1"/>
          <w:sz w:val="22"/>
          <w:szCs w:val="22"/>
        </w:rPr>
        <w:t>Leidl</w:t>
      </w:r>
      <w:proofErr w:type="spellEnd"/>
      <w:r w:rsidRPr="00F9684B">
        <w:rPr>
          <w:rFonts w:ascii="Candara" w:hAnsi="Candara"/>
          <w:bCs/>
          <w:color w:val="000000" w:themeColor="text1"/>
          <w:sz w:val="22"/>
          <w:szCs w:val="22"/>
        </w:rPr>
        <w:t xml:space="preserve"> in Zusammenarbeit mit dem Filmteam von „Mensch in Bewegung“.</w:t>
      </w:r>
    </w:p>
    <w:p w14:paraId="51DF52E7" w14:textId="77777777" w:rsidR="00797AAF" w:rsidRPr="004E5A63" w:rsidRDefault="00797AAF" w:rsidP="004E5A63">
      <w:pPr>
        <w:rPr>
          <w:rFonts w:ascii="Candara" w:hAnsi="Candara"/>
          <w:sz w:val="22"/>
          <w:szCs w:val="22"/>
        </w:rPr>
      </w:pPr>
    </w:p>
    <w:p w14:paraId="28F5B263" w14:textId="77777777" w:rsidR="001A499E" w:rsidRPr="004E5A63" w:rsidRDefault="001A499E" w:rsidP="004E5A63">
      <w:pPr>
        <w:rPr>
          <w:rFonts w:ascii="Candara" w:hAnsi="Candara"/>
          <w:sz w:val="22"/>
          <w:szCs w:val="22"/>
        </w:rPr>
      </w:pPr>
    </w:p>
    <w:p w14:paraId="1777EB2B" w14:textId="3E9816A1" w:rsidR="001A499E" w:rsidRPr="004E5A63" w:rsidRDefault="001A499E" w:rsidP="004E5A63">
      <w:pPr>
        <w:rPr>
          <w:rFonts w:ascii="Candara" w:hAnsi="Candara"/>
          <w:sz w:val="22"/>
          <w:szCs w:val="22"/>
        </w:rPr>
      </w:pPr>
    </w:p>
    <w:p w14:paraId="16E973E2" w14:textId="2FF2A628" w:rsidR="004B2FAC" w:rsidRPr="004E5A63" w:rsidRDefault="004B2FAC" w:rsidP="004E5A63">
      <w:pPr>
        <w:rPr>
          <w:rFonts w:ascii="Candara" w:hAnsi="Candara"/>
          <w:sz w:val="22"/>
          <w:szCs w:val="22"/>
        </w:rPr>
      </w:pPr>
    </w:p>
    <w:p w14:paraId="3A7FC319" w14:textId="3ABE8755" w:rsidR="00EB5C8F" w:rsidRPr="004E5A63" w:rsidRDefault="00EB5C8F" w:rsidP="004E5A63">
      <w:pPr>
        <w:rPr>
          <w:rFonts w:ascii="Candara" w:hAnsi="Candara"/>
          <w:sz w:val="22"/>
          <w:szCs w:val="22"/>
        </w:rPr>
      </w:pPr>
    </w:p>
    <w:p w14:paraId="26FF2CEA" w14:textId="196202AD" w:rsidR="0039276E" w:rsidRPr="004E5A63" w:rsidRDefault="0039276E" w:rsidP="004E5A63">
      <w:pPr>
        <w:rPr>
          <w:rFonts w:ascii="Candara" w:hAnsi="Candara"/>
          <w:sz w:val="22"/>
          <w:szCs w:val="22"/>
        </w:rPr>
      </w:pPr>
    </w:p>
    <w:p w14:paraId="600D5A79" w14:textId="7B54B390" w:rsidR="0039276E" w:rsidRPr="004E5A63" w:rsidRDefault="0039276E" w:rsidP="004E5A63">
      <w:pPr>
        <w:rPr>
          <w:rFonts w:ascii="Candara" w:hAnsi="Candara"/>
          <w:sz w:val="22"/>
          <w:szCs w:val="22"/>
        </w:rPr>
      </w:pPr>
    </w:p>
    <w:p w14:paraId="7B7992D2" w14:textId="42A133A3" w:rsidR="0039276E" w:rsidRPr="004E5A63" w:rsidRDefault="0039276E" w:rsidP="004E5A63">
      <w:pPr>
        <w:rPr>
          <w:rFonts w:ascii="Candara" w:hAnsi="Candara"/>
          <w:sz w:val="22"/>
          <w:szCs w:val="22"/>
        </w:rPr>
      </w:pPr>
    </w:p>
    <w:p w14:paraId="71E72CED" w14:textId="0E12D768" w:rsidR="0039276E" w:rsidRPr="004E5A63" w:rsidRDefault="0039276E" w:rsidP="004E5A63">
      <w:pPr>
        <w:rPr>
          <w:rFonts w:ascii="Candara" w:hAnsi="Candara"/>
          <w:sz w:val="22"/>
          <w:szCs w:val="22"/>
        </w:rPr>
      </w:pPr>
    </w:p>
    <w:p w14:paraId="404E1A48" w14:textId="52BA1DD4" w:rsidR="004E5A63" w:rsidRPr="004E5A63" w:rsidRDefault="004E5A63" w:rsidP="004E5A63">
      <w:pPr>
        <w:rPr>
          <w:rFonts w:ascii="Candara" w:hAnsi="Candara"/>
          <w:sz w:val="22"/>
          <w:szCs w:val="22"/>
        </w:rPr>
      </w:pPr>
      <w:r w:rsidRPr="004E5A63">
        <w:rPr>
          <w:rFonts w:ascii="Candara" w:hAnsi="Candara"/>
          <w:sz w:val="22"/>
          <w:szCs w:val="22"/>
        </w:rPr>
        <w:br w:type="page"/>
      </w:r>
      <w:r w:rsidRPr="004E5A63">
        <w:rPr>
          <w:rFonts w:ascii="Candara" w:hAnsi="Candara"/>
          <w:sz w:val="22"/>
          <w:szCs w:val="22"/>
          <w:u w:val="single"/>
        </w:rPr>
        <w:lastRenderedPageBreak/>
        <w:t>BEGLEITPROGRAMM</w:t>
      </w:r>
    </w:p>
    <w:p w14:paraId="590804CA" w14:textId="23AC916D" w:rsidR="004E5A63" w:rsidRPr="004E5A63" w:rsidRDefault="004E5A63" w:rsidP="004E5A63">
      <w:pPr>
        <w:rPr>
          <w:rFonts w:ascii="Candara" w:hAnsi="Candara"/>
          <w:sz w:val="22"/>
          <w:szCs w:val="22"/>
        </w:rPr>
      </w:pPr>
    </w:p>
    <w:p w14:paraId="2E53C67C" w14:textId="26F34160" w:rsidR="004E5A63" w:rsidRPr="004A2621" w:rsidRDefault="004E5A63" w:rsidP="004E5A63">
      <w:pPr>
        <w:rPr>
          <w:rFonts w:ascii="Candara" w:hAnsi="Candara"/>
          <w:color w:val="FF0000"/>
          <w:sz w:val="18"/>
          <w:szCs w:val="18"/>
        </w:rPr>
      </w:pPr>
      <w:r w:rsidRPr="004A2621">
        <w:rPr>
          <w:rFonts w:ascii="Candara" w:hAnsi="Candara"/>
          <w:color w:val="FF0000"/>
          <w:sz w:val="18"/>
          <w:szCs w:val="18"/>
        </w:rPr>
        <w:t>15. Juli 2021, 14-16:45</w:t>
      </w:r>
      <w:r w:rsidR="004A2621" w:rsidRPr="004A2621">
        <w:rPr>
          <w:rFonts w:ascii="Candara" w:hAnsi="Candara"/>
          <w:color w:val="FF0000"/>
          <w:sz w:val="18"/>
          <w:szCs w:val="18"/>
        </w:rPr>
        <w:t xml:space="preserve"> | Zoom-Veranstaltung Museum &amp; Schule</w:t>
      </w:r>
    </w:p>
    <w:p w14:paraId="551C5597" w14:textId="0A2B75AD" w:rsidR="004E5A63" w:rsidRPr="004A2621" w:rsidRDefault="004E5A63" w:rsidP="004E5A63">
      <w:pPr>
        <w:rPr>
          <w:rFonts w:ascii="Candara" w:hAnsi="Candara"/>
          <w:b/>
          <w:bCs/>
          <w:sz w:val="28"/>
          <w:szCs w:val="28"/>
        </w:rPr>
      </w:pPr>
      <w:r w:rsidRPr="004A2621">
        <w:rPr>
          <w:rFonts w:ascii="Candara" w:hAnsi="Candara"/>
          <w:b/>
          <w:bCs/>
          <w:sz w:val="28"/>
          <w:szCs w:val="28"/>
        </w:rPr>
        <w:t>Das Bauhaus im Jüdischen Museum Franken</w:t>
      </w:r>
    </w:p>
    <w:p w14:paraId="0FF03A91" w14:textId="6E01B643" w:rsidR="004E5A63" w:rsidRPr="004A2621" w:rsidRDefault="004E5A63" w:rsidP="004E5A63">
      <w:pPr>
        <w:rPr>
          <w:rFonts w:ascii="Candara" w:hAnsi="Candara"/>
          <w:sz w:val="18"/>
          <w:szCs w:val="18"/>
        </w:rPr>
      </w:pPr>
      <w:r w:rsidRPr="004A2621">
        <w:rPr>
          <w:rFonts w:ascii="Candara" w:hAnsi="Candara"/>
          <w:sz w:val="18"/>
          <w:szCs w:val="18"/>
        </w:rPr>
        <w:t>Eine gemeinsame Veranstaltung der Bayerischen Museumsakademie, der Katholischen Universität Eichstätt-Ingolstadt und des Jüdischen Museums Franken.</w:t>
      </w:r>
    </w:p>
    <w:p w14:paraId="0E038CAB" w14:textId="77777777" w:rsidR="004E5A63" w:rsidRPr="004E5A63" w:rsidRDefault="004E5A63" w:rsidP="004E5A63">
      <w:pPr>
        <w:rPr>
          <w:rFonts w:ascii="Candara" w:hAnsi="Candara"/>
          <w:sz w:val="22"/>
          <w:szCs w:val="22"/>
        </w:rPr>
      </w:pPr>
    </w:p>
    <w:p w14:paraId="3938343E" w14:textId="245361CF" w:rsidR="004E5A63" w:rsidRPr="004E5A63" w:rsidRDefault="004E5A63" w:rsidP="004E5A63">
      <w:pPr>
        <w:rPr>
          <w:rFonts w:ascii="Candara" w:hAnsi="Candara"/>
          <w:sz w:val="22"/>
          <w:szCs w:val="22"/>
        </w:rPr>
      </w:pPr>
    </w:p>
    <w:p w14:paraId="3C390A3C" w14:textId="05DB4584" w:rsidR="004E5A63" w:rsidRDefault="004E5A63" w:rsidP="004E5A63">
      <w:pPr>
        <w:rPr>
          <w:rFonts w:ascii="Candara" w:hAnsi="Candara"/>
          <w:sz w:val="22"/>
          <w:szCs w:val="22"/>
        </w:rPr>
      </w:pPr>
      <w:r w:rsidRPr="004E5A63">
        <w:rPr>
          <w:rFonts w:ascii="Candara" w:hAnsi="Candara"/>
          <w:sz w:val="22"/>
          <w:szCs w:val="22"/>
        </w:rPr>
        <w:t xml:space="preserve">Vom Frühjahr bis zum Herbst dieses Jahres sind im Jüdischen Museum Franken in Fürth und in Schwabach drei Ausstellungen zu sehen, die sich mit dem Fortleben der Impulse der Kunst- und Architekturschule Bauhaus befassen: „All </w:t>
      </w:r>
      <w:proofErr w:type="spellStart"/>
      <w:r w:rsidRPr="004E5A63">
        <w:rPr>
          <w:rFonts w:ascii="Candara" w:hAnsi="Candara"/>
          <w:sz w:val="22"/>
          <w:szCs w:val="22"/>
        </w:rPr>
        <w:t>About</w:t>
      </w:r>
      <w:proofErr w:type="spellEnd"/>
      <w:r w:rsidRPr="004E5A63">
        <w:rPr>
          <w:rFonts w:ascii="Candara" w:hAnsi="Candara"/>
          <w:sz w:val="22"/>
          <w:szCs w:val="22"/>
        </w:rPr>
        <w:t xml:space="preserve"> Tel Aviv </w:t>
      </w:r>
      <w:proofErr w:type="spellStart"/>
      <w:r w:rsidRPr="004E5A63">
        <w:rPr>
          <w:rFonts w:ascii="Candara" w:hAnsi="Candara"/>
          <w:sz w:val="22"/>
          <w:szCs w:val="22"/>
        </w:rPr>
        <w:t>Jaffa</w:t>
      </w:r>
      <w:proofErr w:type="spellEnd"/>
      <w:r w:rsidRPr="004E5A63">
        <w:rPr>
          <w:rFonts w:ascii="Candara" w:hAnsi="Candara"/>
          <w:sz w:val="22"/>
          <w:szCs w:val="22"/>
        </w:rPr>
        <w:t xml:space="preserve"> – Die Erfindung einer Stadt“ widmet sich der Metropole am Mittelmeer auch als dem „weltweit größten Ensemble der Bauhaus-Architektur“, die Ausstellung „Bauhaus weltweit – jüdische Architekten der Moderne“ geht einer jüdischen Wirkungsgeschichte des Bauhauses anhand von großformatigen Aufnahmen des Fotografen Jean Molitor unter anderem bis nach Südamerika nach und in der Ausstellung „Bauhaus für alle!“ stellen Schülerinnen und Schüler mit eigenen Arbeiten zu Malerei, Design, Architektur und Tanz ihre Kreativität und ihren Ideenreichtum in der Tradition des Bauhauses unter Beweis. Die Veranstaltung nimmt die Präsentation im Jüdischen Museum Franken zum Anlass, nach dem Verhältnis von Bauhaus und jüdischer Kultur zu fragen und nach Wegen zu suchen, dieses Themenfeld in der Bildungs- und Vermittlungsarbeit gerade auch für junge Menschen zu öffnen.</w:t>
      </w:r>
    </w:p>
    <w:p w14:paraId="48068A8E" w14:textId="77777777" w:rsidR="004A2621" w:rsidRPr="004E5A63" w:rsidRDefault="004A2621" w:rsidP="004E5A63">
      <w:pPr>
        <w:rPr>
          <w:rFonts w:ascii="Candara" w:hAnsi="Candara"/>
          <w:sz w:val="22"/>
          <w:szCs w:val="22"/>
        </w:rPr>
      </w:pPr>
    </w:p>
    <w:p w14:paraId="1588AD0A" w14:textId="77777777" w:rsidR="004A2621" w:rsidRPr="004A2621" w:rsidRDefault="004A2621" w:rsidP="004A2621">
      <w:pPr>
        <w:rPr>
          <w:rFonts w:ascii="Candara" w:hAnsi="Candara"/>
          <w:sz w:val="22"/>
          <w:szCs w:val="22"/>
        </w:rPr>
      </w:pPr>
      <w:r w:rsidRPr="004A2621">
        <w:rPr>
          <w:rFonts w:ascii="Candara" w:hAnsi="Candara"/>
          <w:sz w:val="22"/>
          <w:szCs w:val="22"/>
        </w:rPr>
        <w:t>Die Veranstaltung findet über die Software Zoom statt. Sie erhalten den Link für die Teilnahme per Mail vor dem Veranstaltungstermin.</w:t>
      </w:r>
    </w:p>
    <w:p w14:paraId="376305F7" w14:textId="77777777" w:rsidR="004A2621" w:rsidRPr="004A2621" w:rsidRDefault="004A2621" w:rsidP="004A2621">
      <w:pPr>
        <w:rPr>
          <w:rFonts w:ascii="Candara" w:hAnsi="Candara"/>
          <w:sz w:val="22"/>
          <w:szCs w:val="22"/>
        </w:rPr>
      </w:pPr>
      <w:r w:rsidRPr="004A2621">
        <w:rPr>
          <w:rFonts w:ascii="Candara" w:hAnsi="Candara"/>
          <w:sz w:val="22"/>
          <w:szCs w:val="22"/>
        </w:rPr>
        <w:t>Die Veranstaltung ist kostenfrei.</w:t>
      </w:r>
    </w:p>
    <w:p w14:paraId="68066666" w14:textId="2831B20F" w:rsidR="004A2621" w:rsidRPr="004A2621" w:rsidRDefault="004A2621" w:rsidP="004A2621">
      <w:pPr>
        <w:rPr>
          <w:rFonts w:ascii="Candara" w:hAnsi="Candara"/>
          <w:sz w:val="22"/>
          <w:szCs w:val="22"/>
        </w:rPr>
      </w:pPr>
    </w:p>
    <w:p w14:paraId="440E592C" w14:textId="178117E1" w:rsidR="004A2621" w:rsidRPr="004A2621" w:rsidRDefault="004A2621" w:rsidP="004A2621">
      <w:pPr>
        <w:rPr>
          <w:rFonts w:ascii="Candara" w:hAnsi="Candara"/>
          <w:b/>
          <w:sz w:val="22"/>
          <w:szCs w:val="22"/>
        </w:rPr>
      </w:pPr>
      <w:r w:rsidRPr="004A2621">
        <w:rPr>
          <w:rFonts w:ascii="Candara" w:hAnsi="Candara"/>
          <w:b/>
          <w:sz w:val="22"/>
          <w:szCs w:val="22"/>
        </w:rPr>
        <w:t>ANMELDUNG:</w:t>
      </w:r>
    </w:p>
    <w:p w14:paraId="40545487" w14:textId="6F37AF0C" w:rsidR="004A2621" w:rsidRDefault="006D119F" w:rsidP="004A2621">
      <w:pPr>
        <w:rPr>
          <w:rFonts w:ascii="Candara" w:hAnsi="Candara"/>
          <w:sz w:val="22"/>
          <w:szCs w:val="22"/>
        </w:rPr>
      </w:pPr>
      <w:hyperlink r:id="rId7" w:history="1">
        <w:r w:rsidR="004A2621" w:rsidRPr="00641FC0">
          <w:rPr>
            <w:rStyle w:val="Hyperlink"/>
            <w:rFonts w:ascii="Candara" w:hAnsi="Candara"/>
            <w:sz w:val="22"/>
            <w:szCs w:val="22"/>
          </w:rPr>
          <w:t>https://www.bayerische-museumsakademie.de/de/veranstaltungen/detail/2021_07_15_bauhaus_im_jdischen_museum_franken.html</w:t>
        </w:r>
      </w:hyperlink>
    </w:p>
    <w:p w14:paraId="2760B0A4" w14:textId="464347A9" w:rsidR="004A2621" w:rsidRDefault="004A2621" w:rsidP="004A2621">
      <w:pPr>
        <w:rPr>
          <w:rFonts w:ascii="Candara" w:hAnsi="Candara"/>
          <w:sz w:val="22"/>
          <w:szCs w:val="22"/>
        </w:rPr>
      </w:pPr>
    </w:p>
    <w:p w14:paraId="1E20F23E" w14:textId="5A6F9606" w:rsidR="004A2621" w:rsidRDefault="004A2621" w:rsidP="004A2621">
      <w:pPr>
        <w:rPr>
          <w:rFonts w:ascii="Candara" w:hAnsi="Candara"/>
          <w:b/>
          <w:sz w:val="22"/>
          <w:szCs w:val="22"/>
        </w:rPr>
      </w:pPr>
    </w:p>
    <w:p w14:paraId="0A6A0A3E" w14:textId="5723789F" w:rsidR="004A2621" w:rsidRDefault="004A2621" w:rsidP="004A2621">
      <w:pPr>
        <w:rPr>
          <w:rFonts w:ascii="Candara" w:hAnsi="Candara"/>
          <w:b/>
          <w:sz w:val="22"/>
          <w:szCs w:val="22"/>
        </w:rPr>
      </w:pPr>
      <w:r>
        <w:rPr>
          <w:rFonts w:ascii="Candara" w:hAnsi="Candara"/>
          <w:b/>
          <w:noProof/>
          <w:sz w:val="22"/>
          <w:szCs w:val="22"/>
          <w:lang w:bidi="ar-SA"/>
        </w:rPr>
        <w:lastRenderedPageBreak/>
        <w:drawing>
          <wp:inline distT="0" distB="0" distL="0" distR="0" wp14:anchorId="5BD23F43" wp14:editId="68887CAA">
            <wp:extent cx="5756275" cy="814578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5756275" cy="8145780"/>
                    </a:xfrm>
                    <a:prstGeom prst="rect">
                      <a:avLst/>
                    </a:prstGeom>
                  </pic:spPr>
                </pic:pic>
              </a:graphicData>
            </a:graphic>
          </wp:inline>
        </w:drawing>
      </w:r>
    </w:p>
    <w:p w14:paraId="36F796D2" w14:textId="77777777" w:rsidR="00687D87" w:rsidRPr="00A54150" w:rsidRDefault="00687D87" w:rsidP="00687D87">
      <w:pPr>
        <w:jc w:val="both"/>
        <w:rPr>
          <w:rFonts w:ascii="Candara" w:hAnsi="Candara"/>
          <w:b/>
          <w:u w:val="single"/>
        </w:rPr>
      </w:pPr>
      <w:r>
        <w:rPr>
          <w:rFonts w:ascii="Candara" w:hAnsi="Candara"/>
          <w:b/>
          <w:u w:val="single"/>
        </w:rPr>
        <w:lastRenderedPageBreak/>
        <w:t>FACT SHEET</w:t>
      </w:r>
    </w:p>
    <w:p w14:paraId="5361BC7F" w14:textId="77777777" w:rsidR="00687D87" w:rsidRPr="00A54150" w:rsidRDefault="00687D87" w:rsidP="00687D87">
      <w:pPr>
        <w:jc w:val="both"/>
        <w:rPr>
          <w:rFonts w:ascii="Candara" w:hAnsi="Candara"/>
          <w:u w:val="single"/>
        </w:rPr>
      </w:pPr>
    </w:p>
    <w:p w14:paraId="6789358B" w14:textId="550028D1" w:rsidR="00687D87" w:rsidRPr="00A54150" w:rsidRDefault="00687D87" w:rsidP="00687D87">
      <w:pPr>
        <w:jc w:val="both"/>
        <w:rPr>
          <w:rFonts w:ascii="Candara" w:hAnsi="Candara"/>
          <w:b/>
        </w:rPr>
      </w:pPr>
      <w:r>
        <w:rPr>
          <w:rFonts w:ascii="Candara" w:hAnsi="Candara"/>
          <w:b/>
        </w:rPr>
        <w:t>Bauhaus für alle!</w:t>
      </w:r>
    </w:p>
    <w:p w14:paraId="15D7F46F" w14:textId="77777777" w:rsidR="00687D87" w:rsidRPr="00A54150" w:rsidRDefault="00687D87" w:rsidP="00687D87">
      <w:pPr>
        <w:jc w:val="both"/>
        <w:rPr>
          <w:rFonts w:ascii="Candara" w:hAnsi="Candara"/>
          <w:u w:val="single"/>
        </w:rPr>
      </w:pPr>
    </w:p>
    <w:tbl>
      <w:tblPr>
        <w:tblStyle w:val="Tabellenraster"/>
        <w:tblW w:w="9387"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809"/>
        <w:gridCol w:w="7578"/>
      </w:tblGrid>
      <w:tr w:rsidR="00687D87" w:rsidRPr="00D8638B" w14:paraId="22876612" w14:textId="77777777" w:rsidTr="00FC26C6">
        <w:tc>
          <w:tcPr>
            <w:tcW w:w="1809" w:type="dxa"/>
          </w:tcPr>
          <w:p w14:paraId="18C8FF1F" w14:textId="77777777" w:rsidR="00687D87" w:rsidRPr="00D8638B" w:rsidRDefault="00687D87" w:rsidP="00D8638B">
            <w:pPr>
              <w:rPr>
                <w:rFonts w:ascii="Candara" w:hAnsi="Candara"/>
                <w:sz w:val="20"/>
                <w:szCs w:val="20"/>
              </w:rPr>
            </w:pPr>
            <w:r w:rsidRPr="00D8638B">
              <w:rPr>
                <w:rFonts w:ascii="Candara" w:hAnsi="Candara"/>
                <w:sz w:val="20"/>
                <w:szCs w:val="20"/>
              </w:rPr>
              <w:t>Laufzeit</w:t>
            </w:r>
          </w:p>
        </w:tc>
        <w:tc>
          <w:tcPr>
            <w:tcW w:w="7578" w:type="dxa"/>
          </w:tcPr>
          <w:p w14:paraId="71F015F6" w14:textId="77777777" w:rsidR="00687D87" w:rsidRPr="00D8638B" w:rsidRDefault="00687D87" w:rsidP="00D8638B">
            <w:pPr>
              <w:rPr>
                <w:rFonts w:ascii="Candara" w:hAnsi="Candara"/>
                <w:sz w:val="20"/>
                <w:szCs w:val="20"/>
              </w:rPr>
            </w:pPr>
            <w:r w:rsidRPr="00D8638B">
              <w:rPr>
                <w:rFonts w:ascii="Candara" w:hAnsi="Candara"/>
                <w:sz w:val="20"/>
                <w:szCs w:val="20"/>
              </w:rPr>
              <w:t>Ab dem 25.4.21 bis 28.11.21</w:t>
            </w:r>
          </w:p>
        </w:tc>
      </w:tr>
      <w:tr w:rsidR="00687D87" w:rsidRPr="00D8638B" w14:paraId="745BE3C2" w14:textId="77777777" w:rsidTr="00FC26C6">
        <w:tc>
          <w:tcPr>
            <w:tcW w:w="1809" w:type="dxa"/>
          </w:tcPr>
          <w:p w14:paraId="3F638300" w14:textId="3748BE98" w:rsidR="00687D87" w:rsidRPr="00D8638B" w:rsidRDefault="00687D87" w:rsidP="00D8638B">
            <w:pPr>
              <w:ind w:right="-139"/>
              <w:rPr>
                <w:rFonts w:ascii="Candara" w:hAnsi="Candara"/>
                <w:sz w:val="20"/>
                <w:szCs w:val="20"/>
              </w:rPr>
            </w:pPr>
            <w:r w:rsidRPr="00D8638B">
              <w:rPr>
                <w:rFonts w:ascii="Candara" w:hAnsi="Candara"/>
                <w:sz w:val="20"/>
                <w:szCs w:val="20"/>
              </w:rPr>
              <w:t>Öffnungszeiten</w:t>
            </w:r>
          </w:p>
        </w:tc>
        <w:tc>
          <w:tcPr>
            <w:tcW w:w="7578" w:type="dxa"/>
          </w:tcPr>
          <w:p w14:paraId="67A57542" w14:textId="77777777" w:rsidR="00687D87" w:rsidRPr="00D8638B" w:rsidRDefault="00687D87" w:rsidP="00D8638B">
            <w:pPr>
              <w:rPr>
                <w:rFonts w:ascii="Candara" w:hAnsi="Candara"/>
                <w:sz w:val="20"/>
                <w:szCs w:val="20"/>
              </w:rPr>
            </w:pPr>
            <w:r w:rsidRPr="00D8638B">
              <w:rPr>
                <w:rFonts w:ascii="Candara" w:hAnsi="Candara"/>
                <w:sz w:val="20"/>
                <w:szCs w:val="20"/>
              </w:rPr>
              <w:t xml:space="preserve">Bitte der Startseite der Website entnehmen: </w:t>
            </w:r>
            <w:hyperlink r:id="rId9" w:history="1">
              <w:r w:rsidRPr="00D8638B">
                <w:rPr>
                  <w:rStyle w:val="Hyperlink"/>
                  <w:rFonts w:ascii="Candara" w:hAnsi="Candara"/>
                  <w:sz w:val="20"/>
                  <w:szCs w:val="20"/>
                </w:rPr>
                <w:t>www.juedisches-museum.org</w:t>
              </w:r>
            </w:hyperlink>
          </w:p>
          <w:p w14:paraId="51905225" w14:textId="69E123C2" w:rsidR="00687D87" w:rsidRPr="00D8638B" w:rsidRDefault="00687D87" w:rsidP="00D8638B">
            <w:pPr>
              <w:rPr>
                <w:rFonts w:ascii="Candara" w:hAnsi="Candara"/>
                <w:sz w:val="20"/>
                <w:szCs w:val="20"/>
              </w:rPr>
            </w:pPr>
            <w:r w:rsidRPr="00D8638B">
              <w:rPr>
                <w:rFonts w:ascii="Candara" w:hAnsi="Candara"/>
                <w:sz w:val="20"/>
                <w:szCs w:val="20"/>
              </w:rPr>
              <w:t>Derzeit So, 10-17 Uhr; ab 17.6.21: Do-So 10 bis 17 Uhr</w:t>
            </w:r>
          </w:p>
          <w:p w14:paraId="28AC483C" w14:textId="6A359385" w:rsidR="00687D87" w:rsidRPr="00D8638B" w:rsidRDefault="00687D87" w:rsidP="00D8638B">
            <w:pPr>
              <w:rPr>
                <w:rFonts w:ascii="Candara" w:hAnsi="Candara"/>
                <w:sz w:val="20"/>
                <w:szCs w:val="20"/>
              </w:rPr>
            </w:pPr>
            <w:r w:rsidRPr="00D8638B">
              <w:rPr>
                <w:rFonts w:ascii="Candara" w:hAnsi="Candara"/>
                <w:sz w:val="20"/>
                <w:szCs w:val="20"/>
              </w:rPr>
              <w:t>Besuch derzeit ohne Anmeldung möglich; Maskenpflicht</w:t>
            </w:r>
          </w:p>
        </w:tc>
      </w:tr>
      <w:tr w:rsidR="00687D87" w:rsidRPr="00D8638B" w14:paraId="082AC61A" w14:textId="77777777" w:rsidTr="00FC26C6">
        <w:tc>
          <w:tcPr>
            <w:tcW w:w="1809" w:type="dxa"/>
          </w:tcPr>
          <w:p w14:paraId="043D9200" w14:textId="77777777" w:rsidR="00687D87" w:rsidRPr="00D8638B" w:rsidRDefault="00687D87" w:rsidP="00D8638B">
            <w:pPr>
              <w:rPr>
                <w:rFonts w:ascii="Candara" w:hAnsi="Candara"/>
                <w:sz w:val="20"/>
                <w:szCs w:val="20"/>
              </w:rPr>
            </w:pPr>
            <w:r w:rsidRPr="00D8638B">
              <w:rPr>
                <w:rFonts w:ascii="Candara" w:hAnsi="Candara"/>
                <w:sz w:val="20"/>
                <w:szCs w:val="20"/>
              </w:rPr>
              <w:t>Ort</w:t>
            </w:r>
          </w:p>
        </w:tc>
        <w:tc>
          <w:tcPr>
            <w:tcW w:w="7578" w:type="dxa"/>
          </w:tcPr>
          <w:p w14:paraId="4916BBAD" w14:textId="2F733F25" w:rsidR="00687D87" w:rsidRPr="00D8638B" w:rsidRDefault="00687D87" w:rsidP="00D8638B">
            <w:pPr>
              <w:rPr>
                <w:rFonts w:ascii="Candara" w:hAnsi="Candara"/>
                <w:color w:val="000000" w:themeColor="text1"/>
                <w:sz w:val="20"/>
                <w:szCs w:val="20"/>
              </w:rPr>
            </w:pPr>
            <w:r w:rsidRPr="00D8638B">
              <w:rPr>
                <w:rFonts w:ascii="Candara" w:hAnsi="Candara"/>
                <w:color w:val="000000" w:themeColor="text1"/>
                <w:sz w:val="20"/>
                <w:szCs w:val="20"/>
              </w:rPr>
              <w:t xml:space="preserve">Jüdisches Museum Franken in </w:t>
            </w:r>
            <w:r w:rsidR="00F0731B">
              <w:rPr>
                <w:rFonts w:ascii="Candara" w:hAnsi="Candara"/>
                <w:color w:val="000000" w:themeColor="text1"/>
                <w:sz w:val="20"/>
                <w:szCs w:val="20"/>
              </w:rPr>
              <w:t>Fürth</w:t>
            </w:r>
          </w:p>
        </w:tc>
      </w:tr>
      <w:tr w:rsidR="00687D87" w:rsidRPr="00D8638B" w14:paraId="2F4CE472" w14:textId="77777777" w:rsidTr="00FC26C6">
        <w:tc>
          <w:tcPr>
            <w:tcW w:w="1809" w:type="dxa"/>
          </w:tcPr>
          <w:p w14:paraId="6BFE7649" w14:textId="77777777" w:rsidR="00687D87" w:rsidRPr="00D8638B" w:rsidRDefault="00687D87" w:rsidP="00D8638B">
            <w:pPr>
              <w:rPr>
                <w:rFonts w:ascii="Candara" w:hAnsi="Candara"/>
                <w:sz w:val="20"/>
                <w:szCs w:val="20"/>
              </w:rPr>
            </w:pPr>
            <w:r w:rsidRPr="00D8638B">
              <w:rPr>
                <w:rFonts w:ascii="Candara" w:hAnsi="Candara"/>
                <w:sz w:val="20"/>
                <w:szCs w:val="20"/>
              </w:rPr>
              <w:t>Eintritt</w:t>
            </w:r>
          </w:p>
        </w:tc>
        <w:tc>
          <w:tcPr>
            <w:tcW w:w="7578" w:type="dxa"/>
          </w:tcPr>
          <w:p w14:paraId="1C0CBA1E" w14:textId="734A28CF" w:rsidR="00687D87" w:rsidRPr="00D8638B" w:rsidRDefault="00687D87" w:rsidP="00D8638B">
            <w:pPr>
              <w:rPr>
                <w:rFonts w:ascii="Candara" w:hAnsi="Candara"/>
                <w:color w:val="000000" w:themeColor="text1"/>
                <w:sz w:val="20"/>
                <w:szCs w:val="20"/>
              </w:rPr>
            </w:pPr>
            <w:r w:rsidRPr="00D8638B">
              <w:rPr>
                <w:rFonts w:ascii="Candara" w:hAnsi="Candara"/>
                <w:color w:val="000000" w:themeColor="text1"/>
                <w:sz w:val="20"/>
                <w:szCs w:val="20"/>
              </w:rPr>
              <w:t xml:space="preserve">6€ regulär | 4€ ermäßigt | Kombiticket mit Wechselausstellung All </w:t>
            </w:r>
            <w:proofErr w:type="spellStart"/>
            <w:r w:rsidRPr="00D8638B">
              <w:rPr>
                <w:rFonts w:ascii="Candara" w:hAnsi="Candara"/>
                <w:color w:val="000000" w:themeColor="text1"/>
                <w:sz w:val="20"/>
                <w:szCs w:val="20"/>
              </w:rPr>
              <w:t>About</w:t>
            </w:r>
            <w:proofErr w:type="spellEnd"/>
            <w:r w:rsidRPr="00D8638B">
              <w:rPr>
                <w:rFonts w:ascii="Candara" w:hAnsi="Candara"/>
                <w:color w:val="000000" w:themeColor="text1"/>
                <w:sz w:val="20"/>
                <w:szCs w:val="20"/>
              </w:rPr>
              <w:t xml:space="preserve"> Tel Aviv-Jaffa: 8€ und 5€ | Familienticket: 15€</w:t>
            </w:r>
          </w:p>
        </w:tc>
      </w:tr>
      <w:tr w:rsidR="00687D87" w:rsidRPr="00D8638B" w14:paraId="213455F7" w14:textId="77777777" w:rsidTr="00FC26C6">
        <w:tc>
          <w:tcPr>
            <w:tcW w:w="1809" w:type="dxa"/>
          </w:tcPr>
          <w:p w14:paraId="33E4B132" w14:textId="77777777" w:rsidR="00687D87" w:rsidRPr="00D8638B" w:rsidRDefault="00687D87" w:rsidP="00D8638B">
            <w:pPr>
              <w:rPr>
                <w:rFonts w:ascii="Candara" w:hAnsi="Candara"/>
                <w:sz w:val="20"/>
                <w:szCs w:val="20"/>
              </w:rPr>
            </w:pPr>
            <w:r w:rsidRPr="00D8638B">
              <w:rPr>
                <w:rFonts w:ascii="Candara" w:hAnsi="Candara"/>
                <w:sz w:val="20"/>
                <w:szCs w:val="20"/>
              </w:rPr>
              <w:t>Begleitprogramm</w:t>
            </w:r>
          </w:p>
        </w:tc>
        <w:tc>
          <w:tcPr>
            <w:tcW w:w="7578" w:type="dxa"/>
          </w:tcPr>
          <w:p w14:paraId="5C4ADEEA" w14:textId="77777777" w:rsidR="00687D87" w:rsidRPr="00D8638B" w:rsidRDefault="00687D87" w:rsidP="00D8638B">
            <w:pPr>
              <w:rPr>
                <w:rFonts w:ascii="Candara" w:hAnsi="Candara"/>
                <w:color w:val="000000" w:themeColor="text1"/>
                <w:sz w:val="20"/>
                <w:szCs w:val="20"/>
              </w:rPr>
            </w:pPr>
            <w:r w:rsidRPr="00D8638B">
              <w:rPr>
                <w:rFonts w:ascii="Candara" w:hAnsi="Candara"/>
                <w:color w:val="000000" w:themeColor="text1"/>
                <w:sz w:val="20"/>
                <w:szCs w:val="20"/>
              </w:rPr>
              <w:t xml:space="preserve">15.7.21, 14-16:45 Uhr </w:t>
            </w:r>
          </w:p>
          <w:p w14:paraId="09405393" w14:textId="77777777" w:rsidR="00687D87" w:rsidRPr="00D8638B" w:rsidRDefault="00687D87" w:rsidP="00D8638B">
            <w:pPr>
              <w:rPr>
                <w:rFonts w:ascii="Candara" w:hAnsi="Candara"/>
                <w:color w:val="000000" w:themeColor="text1"/>
                <w:sz w:val="20"/>
                <w:szCs w:val="20"/>
              </w:rPr>
            </w:pPr>
            <w:r w:rsidRPr="00D8638B">
              <w:rPr>
                <w:rFonts w:ascii="Candara" w:hAnsi="Candara"/>
                <w:color w:val="000000" w:themeColor="text1"/>
                <w:sz w:val="20"/>
                <w:szCs w:val="20"/>
              </w:rPr>
              <w:t xml:space="preserve">Anmeldung: </w:t>
            </w:r>
          </w:p>
          <w:p w14:paraId="52124029" w14:textId="4D63D071" w:rsidR="00687D87" w:rsidRPr="00D8638B" w:rsidRDefault="00687D87" w:rsidP="00D8638B">
            <w:pPr>
              <w:rPr>
                <w:rFonts w:ascii="Candara" w:hAnsi="Candara"/>
                <w:color w:val="000000" w:themeColor="text1"/>
                <w:sz w:val="20"/>
                <w:szCs w:val="20"/>
              </w:rPr>
            </w:pPr>
            <w:r w:rsidRPr="00D8638B">
              <w:rPr>
                <w:rFonts w:ascii="Candara" w:hAnsi="Candara"/>
                <w:color w:val="000000" w:themeColor="text1"/>
                <w:sz w:val="20"/>
                <w:szCs w:val="20"/>
              </w:rPr>
              <w:t>https://www.bayerische-museumsakademie.de/cms/upload/veranstaltungen/2021/07/2021_07_15_Programm.pdf</w:t>
            </w:r>
          </w:p>
        </w:tc>
      </w:tr>
      <w:tr w:rsidR="00687D87" w:rsidRPr="00D8638B" w14:paraId="50927434" w14:textId="77777777" w:rsidTr="00FC26C6">
        <w:tc>
          <w:tcPr>
            <w:tcW w:w="1809" w:type="dxa"/>
          </w:tcPr>
          <w:p w14:paraId="6FD29BE0" w14:textId="77777777" w:rsidR="00687D87" w:rsidRPr="00D8638B" w:rsidRDefault="00687D87" w:rsidP="00D8638B">
            <w:pPr>
              <w:rPr>
                <w:rFonts w:ascii="Candara" w:hAnsi="Candara"/>
                <w:sz w:val="20"/>
                <w:szCs w:val="20"/>
              </w:rPr>
            </w:pPr>
            <w:r w:rsidRPr="00D8638B">
              <w:rPr>
                <w:rFonts w:ascii="Candara" w:hAnsi="Candara"/>
                <w:sz w:val="20"/>
                <w:szCs w:val="20"/>
              </w:rPr>
              <w:t>Website</w:t>
            </w:r>
          </w:p>
        </w:tc>
        <w:tc>
          <w:tcPr>
            <w:tcW w:w="7578" w:type="dxa"/>
          </w:tcPr>
          <w:p w14:paraId="7DB2D496" w14:textId="725CFBD5" w:rsidR="00F0731B" w:rsidRPr="00F0731B" w:rsidRDefault="006D119F" w:rsidP="00F0731B">
            <w:pPr>
              <w:rPr>
                <w:rFonts w:ascii="Candara" w:hAnsi="Candara"/>
                <w:sz w:val="20"/>
                <w:szCs w:val="20"/>
              </w:rPr>
            </w:pPr>
            <w:hyperlink r:id="rId10" w:history="1">
              <w:r w:rsidR="00F0731B" w:rsidRPr="000B3570">
                <w:rPr>
                  <w:rStyle w:val="Hyperlink"/>
                  <w:rFonts w:ascii="Candara" w:hAnsi="Candara"/>
                  <w:sz w:val="20"/>
                  <w:szCs w:val="20"/>
                </w:rPr>
                <w:t>https://www.juedisches-museum.org/bauhaus-fuer-alle/</w:t>
              </w:r>
            </w:hyperlink>
          </w:p>
        </w:tc>
      </w:tr>
      <w:tr w:rsidR="00687D87" w:rsidRPr="00D8638B" w14:paraId="22DF9ECE" w14:textId="77777777" w:rsidTr="00FC26C6">
        <w:tc>
          <w:tcPr>
            <w:tcW w:w="1809" w:type="dxa"/>
          </w:tcPr>
          <w:p w14:paraId="1D80D685" w14:textId="77777777" w:rsidR="00687D87" w:rsidRPr="00D8638B" w:rsidRDefault="00687D87" w:rsidP="00D8638B">
            <w:pPr>
              <w:rPr>
                <w:rFonts w:ascii="Candara" w:hAnsi="Candara"/>
                <w:sz w:val="20"/>
                <w:szCs w:val="20"/>
              </w:rPr>
            </w:pPr>
            <w:proofErr w:type="spellStart"/>
            <w:r w:rsidRPr="00D8638B">
              <w:rPr>
                <w:rFonts w:ascii="Candara" w:hAnsi="Candara"/>
                <w:sz w:val="20"/>
                <w:szCs w:val="20"/>
              </w:rPr>
              <w:t>Social</w:t>
            </w:r>
            <w:proofErr w:type="spellEnd"/>
            <w:r w:rsidRPr="00D8638B">
              <w:rPr>
                <w:rFonts w:ascii="Candara" w:hAnsi="Candara"/>
                <w:sz w:val="20"/>
                <w:szCs w:val="20"/>
              </w:rPr>
              <w:t xml:space="preserve"> Media</w:t>
            </w:r>
          </w:p>
        </w:tc>
        <w:tc>
          <w:tcPr>
            <w:tcW w:w="7578" w:type="dxa"/>
          </w:tcPr>
          <w:p w14:paraId="72B267CF" w14:textId="77777777" w:rsidR="00687D87" w:rsidRPr="00D8638B" w:rsidRDefault="00687D87" w:rsidP="00D8638B">
            <w:pPr>
              <w:rPr>
                <w:rFonts w:ascii="Candara" w:hAnsi="Candara"/>
                <w:sz w:val="20"/>
                <w:szCs w:val="20"/>
                <w:lang w:val="en-US"/>
              </w:rPr>
            </w:pPr>
            <w:r w:rsidRPr="00D8638B">
              <w:rPr>
                <w:rFonts w:ascii="Candara" w:hAnsi="Candara"/>
                <w:sz w:val="20"/>
                <w:szCs w:val="20"/>
                <w:lang w:val="en-US"/>
              </w:rPr>
              <w:t>Twitter: @jmfranken</w:t>
            </w:r>
          </w:p>
          <w:p w14:paraId="41455295" w14:textId="77777777" w:rsidR="00687D87" w:rsidRPr="00D8638B" w:rsidRDefault="00687D87" w:rsidP="00D8638B">
            <w:pPr>
              <w:rPr>
                <w:rFonts w:ascii="Candara" w:hAnsi="Candara"/>
                <w:sz w:val="20"/>
                <w:szCs w:val="20"/>
                <w:lang w:val="en-US"/>
              </w:rPr>
            </w:pPr>
            <w:r w:rsidRPr="00D8638B">
              <w:rPr>
                <w:rFonts w:ascii="Candara" w:hAnsi="Candara"/>
                <w:sz w:val="20"/>
                <w:szCs w:val="20"/>
                <w:lang w:val="en-US"/>
              </w:rPr>
              <w:t>Facebook: @jmfranken</w:t>
            </w:r>
          </w:p>
          <w:p w14:paraId="1B7DE4A4" w14:textId="77777777" w:rsidR="00687D87" w:rsidRPr="00D8638B" w:rsidRDefault="00687D87" w:rsidP="00D8638B">
            <w:pPr>
              <w:rPr>
                <w:rFonts w:ascii="Candara" w:hAnsi="Candara"/>
                <w:sz w:val="20"/>
                <w:szCs w:val="20"/>
                <w:lang w:val="en-US"/>
              </w:rPr>
            </w:pPr>
            <w:r w:rsidRPr="00D8638B">
              <w:rPr>
                <w:rFonts w:ascii="Candara" w:hAnsi="Candara"/>
                <w:sz w:val="20"/>
                <w:szCs w:val="20"/>
                <w:lang w:val="en-US"/>
              </w:rPr>
              <w:t>Instagram: @juedischesmuseumfranken</w:t>
            </w:r>
          </w:p>
          <w:p w14:paraId="47B91822" w14:textId="0B62F638" w:rsidR="00687D87" w:rsidRPr="00D8638B" w:rsidRDefault="00687D87" w:rsidP="00D8638B">
            <w:pPr>
              <w:rPr>
                <w:rFonts w:ascii="Candara" w:hAnsi="Candara"/>
                <w:b/>
                <w:sz w:val="20"/>
                <w:szCs w:val="20"/>
              </w:rPr>
            </w:pPr>
            <w:r w:rsidRPr="00D8638B">
              <w:rPr>
                <w:rFonts w:ascii="Candara" w:hAnsi="Candara"/>
                <w:b/>
                <w:sz w:val="20"/>
                <w:szCs w:val="20"/>
              </w:rPr>
              <w:t>#</w:t>
            </w:r>
            <w:r w:rsidR="00D8638B" w:rsidRPr="00D8638B">
              <w:rPr>
                <w:rFonts w:ascii="Candara" w:hAnsi="Candara"/>
                <w:b/>
                <w:sz w:val="20"/>
                <w:szCs w:val="20"/>
              </w:rPr>
              <w:t>bauhausfueralle</w:t>
            </w:r>
          </w:p>
        </w:tc>
      </w:tr>
      <w:tr w:rsidR="00687D87" w:rsidRPr="00D8638B" w14:paraId="5E9537CF" w14:textId="77777777" w:rsidTr="00FC26C6">
        <w:tc>
          <w:tcPr>
            <w:tcW w:w="1809" w:type="dxa"/>
          </w:tcPr>
          <w:p w14:paraId="77DBFF21" w14:textId="77777777" w:rsidR="00687D87" w:rsidRPr="00D8638B" w:rsidRDefault="00687D87" w:rsidP="00D8638B">
            <w:pPr>
              <w:rPr>
                <w:rFonts w:ascii="Candara" w:hAnsi="Candara"/>
                <w:sz w:val="20"/>
                <w:szCs w:val="20"/>
              </w:rPr>
            </w:pPr>
            <w:r w:rsidRPr="00D8638B">
              <w:rPr>
                <w:rFonts w:ascii="Candara" w:hAnsi="Candara"/>
                <w:sz w:val="20"/>
                <w:szCs w:val="20"/>
              </w:rPr>
              <w:t>Projektträger</w:t>
            </w:r>
          </w:p>
        </w:tc>
        <w:tc>
          <w:tcPr>
            <w:tcW w:w="7578" w:type="dxa"/>
          </w:tcPr>
          <w:p w14:paraId="4DD77AF7" w14:textId="2F27ACCC" w:rsidR="00687D87" w:rsidRPr="00D8638B" w:rsidRDefault="00714E4B" w:rsidP="00D8638B">
            <w:pPr>
              <w:rPr>
                <w:rFonts w:ascii="Candara" w:hAnsi="Candara"/>
                <w:sz w:val="20"/>
                <w:szCs w:val="20"/>
              </w:rPr>
            </w:pPr>
            <w:r w:rsidRPr="00D8638B">
              <w:rPr>
                <w:rFonts w:ascii="Candara" w:hAnsi="Candara"/>
                <w:sz w:val="20"/>
                <w:szCs w:val="20"/>
              </w:rPr>
              <w:t>Eine Ausstellung von Schüler*innen des Willibald-Gymnasiums Eichstätt in Zusammenarbeit mit der Kunstpädagogik der Katholischen Universität Eichstätt-Ingolstadt, dem Jüdischen Museum Franken und dem Projekt „Mensch in Bewegung“, gefördert durch das Bundesministerium für Bildung und Forschung.</w:t>
            </w:r>
          </w:p>
        </w:tc>
      </w:tr>
      <w:tr w:rsidR="00D8638B" w:rsidRPr="00D8638B" w14:paraId="1E7701E0" w14:textId="77777777" w:rsidTr="00FC26C6">
        <w:tc>
          <w:tcPr>
            <w:tcW w:w="1809" w:type="dxa"/>
          </w:tcPr>
          <w:p w14:paraId="11896A2C" w14:textId="1BD8478F" w:rsidR="00D8638B" w:rsidRPr="00D8638B" w:rsidRDefault="00D8638B" w:rsidP="00D8638B">
            <w:pPr>
              <w:rPr>
                <w:rFonts w:ascii="Candara" w:hAnsi="Candara"/>
                <w:sz w:val="20"/>
                <w:szCs w:val="20"/>
              </w:rPr>
            </w:pPr>
            <w:r w:rsidRPr="00D8638B">
              <w:rPr>
                <w:rFonts w:ascii="Candara" w:hAnsi="Candara"/>
                <w:sz w:val="20"/>
                <w:szCs w:val="20"/>
              </w:rPr>
              <w:t>Objekte</w:t>
            </w:r>
          </w:p>
        </w:tc>
        <w:tc>
          <w:tcPr>
            <w:tcW w:w="7578" w:type="dxa"/>
          </w:tcPr>
          <w:p w14:paraId="5FBADB2C" w14:textId="3AC8928A" w:rsidR="00D8638B" w:rsidRPr="00D8638B" w:rsidRDefault="00D8638B" w:rsidP="00D8638B">
            <w:pPr>
              <w:rPr>
                <w:rFonts w:ascii="Candara" w:hAnsi="Candara"/>
                <w:sz w:val="20"/>
                <w:szCs w:val="20"/>
              </w:rPr>
            </w:pPr>
            <w:r w:rsidRPr="00D8638B">
              <w:rPr>
                <w:rFonts w:ascii="Candara" w:hAnsi="Candara"/>
                <w:sz w:val="20"/>
                <w:szCs w:val="20"/>
              </w:rPr>
              <w:t>Zeichnungen</w:t>
            </w:r>
            <w:r>
              <w:rPr>
                <w:rFonts w:ascii="Candara" w:hAnsi="Candara"/>
                <w:sz w:val="20"/>
                <w:szCs w:val="20"/>
              </w:rPr>
              <w:t>, Malerei</w:t>
            </w:r>
            <w:r w:rsidRPr="00D8638B">
              <w:rPr>
                <w:rFonts w:ascii="Candara" w:hAnsi="Candara"/>
                <w:sz w:val="20"/>
                <w:szCs w:val="20"/>
              </w:rPr>
              <w:t>, Papierarbeiten, Film</w:t>
            </w:r>
          </w:p>
        </w:tc>
      </w:tr>
      <w:tr w:rsidR="00687D87" w:rsidRPr="00D8638B" w14:paraId="7193EC0E" w14:textId="77777777" w:rsidTr="00FC26C6">
        <w:tc>
          <w:tcPr>
            <w:tcW w:w="1809" w:type="dxa"/>
          </w:tcPr>
          <w:p w14:paraId="17CEDF94" w14:textId="77777777" w:rsidR="00687D87" w:rsidRPr="00D8638B" w:rsidRDefault="00687D87" w:rsidP="00D8638B">
            <w:pPr>
              <w:rPr>
                <w:rFonts w:ascii="Candara" w:hAnsi="Candara"/>
                <w:sz w:val="20"/>
                <w:szCs w:val="20"/>
              </w:rPr>
            </w:pPr>
            <w:r w:rsidRPr="00D8638B">
              <w:rPr>
                <w:rFonts w:ascii="Candara" w:hAnsi="Candara"/>
                <w:sz w:val="20"/>
                <w:szCs w:val="20"/>
              </w:rPr>
              <w:t>Druck</w:t>
            </w:r>
          </w:p>
        </w:tc>
        <w:tc>
          <w:tcPr>
            <w:tcW w:w="7578" w:type="dxa"/>
          </w:tcPr>
          <w:p w14:paraId="7663E6A3" w14:textId="77777777" w:rsidR="00687D87" w:rsidRPr="00D8638B" w:rsidRDefault="00687D87" w:rsidP="00D8638B">
            <w:pPr>
              <w:rPr>
                <w:rFonts w:ascii="Candara" w:hAnsi="Candara"/>
                <w:sz w:val="20"/>
                <w:szCs w:val="20"/>
              </w:rPr>
            </w:pPr>
            <w:r w:rsidRPr="00D8638B">
              <w:rPr>
                <w:rFonts w:ascii="Candara" w:hAnsi="Candara"/>
                <w:sz w:val="20"/>
                <w:szCs w:val="20"/>
              </w:rPr>
              <w:t>Onlineprinters GmbH, Neustadt a. d. Aisch</w:t>
            </w:r>
          </w:p>
        </w:tc>
      </w:tr>
      <w:tr w:rsidR="00D8638B" w:rsidRPr="00D8638B" w14:paraId="04DA6E11" w14:textId="77777777" w:rsidTr="00FC26C6">
        <w:tc>
          <w:tcPr>
            <w:tcW w:w="1809" w:type="dxa"/>
          </w:tcPr>
          <w:p w14:paraId="13E13FF9" w14:textId="77777777" w:rsidR="00D8638B" w:rsidRPr="00D8638B" w:rsidRDefault="00D8638B" w:rsidP="00D8638B">
            <w:pPr>
              <w:rPr>
                <w:rFonts w:ascii="Candara" w:hAnsi="Candara"/>
                <w:sz w:val="20"/>
                <w:szCs w:val="20"/>
              </w:rPr>
            </w:pPr>
            <w:r w:rsidRPr="00D8638B">
              <w:rPr>
                <w:rFonts w:ascii="Candara" w:hAnsi="Candara"/>
                <w:sz w:val="20"/>
                <w:szCs w:val="20"/>
              </w:rPr>
              <w:t>Impressum</w:t>
            </w:r>
          </w:p>
          <w:p w14:paraId="6FCF3910" w14:textId="098E63E8" w:rsidR="00D8638B" w:rsidRPr="00D8638B" w:rsidRDefault="00D8638B" w:rsidP="00D8638B">
            <w:pPr>
              <w:rPr>
                <w:rFonts w:ascii="Candara" w:hAnsi="Candara"/>
                <w:sz w:val="20"/>
                <w:szCs w:val="20"/>
              </w:rPr>
            </w:pPr>
            <w:r w:rsidRPr="00D8638B">
              <w:rPr>
                <w:rFonts w:ascii="Candara" w:hAnsi="Candara"/>
                <w:sz w:val="20"/>
                <w:szCs w:val="20"/>
              </w:rPr>
              <w:t xml:space="preserve">Ausstellung </w:t>
            </w:r>
          </w:p>
        </w:tc>
        <w:tc>
          <w:tcPr>
            <w:tcW w:w="7578" w:type="dxa"/>
          </w:tcPr>
          <w:p w14:paraId="64B68BE7" w14:textId="77777777" w:rsidR="00D8638B" w:rsidRPr="00D8638B" w:rsidRDefault="00D8638B" w:rsidP="00D8638B">
            <w:pPr>
              <w:rPr>
                <w:rFonts w:ascii="Candara" w:hAnsi="Candara"/>
                <w:sz w:val="20"/>
                <w:szCs w:val="20"/>
              </w:rPr>
            </w:pPr>
            <w:r w:rsidRPr="00D8638B">
              <w:rPr>
                <w:rFonts w:ascii="Candara" w:hAnsi="Candara"/>
                <w:sz w:val="20"/>
                <w:szCs w:val="20"/>
              </w:rPr>
              <w:t>Koordination JMF Friedemann Bretschneider, MPZ</w:t>
            </w:r>
          </w:p>
          <w:p w14:paraId="7BCD0F8C" w14:textId="233C1F75" w:rsidR="00D8638B" w:rsidRPr="00D8638B" w:rsidRDefault="00D8638B" w:rsidP="00D8638B">
            <w:pPr>
              <w:rPr>
                <w:rFonts w:ascii="Candara" w:hAnsi="Candara"/>
                <w:sz w:val="20"/>
                <w:szCs w:val="20"/>
              </w:rPr>
            </w:pPr>
            <w:r w:rsidRPr="00D8638B">
              <w:rPr>
                <w:rFonts w:ascii="Candara" w:hAnsi="Candara"/>
                <w:sz w:val="20"/>
                <w:szCs w:val="20"/>
              </w:rPr>
              <w:t xml:space="preserve">Koordination Anna </w:t>
            </w:r>
            <w:proofErr w:type="spellStart"/>
            <w:r w:rsidRPr="00D8638B">
              <w:rPr>
                <w:rFonts w:ascii="Candara" w:hAnsi="Candara"/>
                <w:sz w:val="20"/>
                <w:szCs w:val="20"/>
              </w:rPr>
              <w:t>Beke</w:t>
            </w:r>
            <w:proofErr w:type="spellEnd"/>
            <w:r w:rsidRPr="00D8638B">
              <w:rPr>
                <w:rFonts w:ascii="Candara" w:hAnsi="Candara"/>
                <w:sz w:val="20"/>
                <w:szCs w:val="20"/>
              </w:rPr>
              <w:t>, M.A., Projektmitarbeiterin an der Professur für Kunstpädagogik und Kunstdidaktik der Katholischen Universität Eichstätt-Ingolstadt</w:t>
            </w:r>
          </w:p>
        </w:tc>
      </w:tr>
      <w:tr w:rsidR="00687D87" w:rsidRPr="00D8638B" w14:paraId="512C1C29" w14:textId="77777777" w:rsidTr="00FC26C6">
        <w:tc>
          <w:tcPr>
            <w:tcW w:w="1809" w:type="dxa"/>
          </w:tcPr>
          <w:p w14:paraId="5462B62F" w14:textId="77777777" w:rsidR="00687D87" w:rsidRPr="00D8638B" w:rsidRDefault="00687D87" w:rsidP="00D8638B">
            <w:pPr>
              <w:rPr>
                <w:rFonts w:ascii="Candara" w:hAnsi="Candara"/>
                <w:sz w:val="20"/>
                <w:szCs w:val="20"/>
              </w:rPr>
            </w:pPr>
            <w:r w:rsidRPr="00D8638B">
              <w:rPr>
                <w:rFonts w:ascii="Candara" w:hAnsi="Candara"/>
                <w:sz w:val="20"/>
                <w:szCs w:val="20"/>
              </w:rPr>
              <w:t xml:space="preserve">Trägerverein Jüdisches Museum Franken in Fürth, </w:t>
            </w:r>
            <w:proofErr w:type="spellStart"/>
            <w:r w:rsidRPr="00D8638B">
              <w:rPr>
                <w:rFonts w:ascii="Candara" w:hAnsi="Candara"/>
                <w:sz w:val="20"/>
                <w:szCs w:val="20"/>
              </w:rPr>
              <w:t>Schnaittach</w:t>
            </w:r>
            <w:proofErr w:type="spellEnd"/>
            <w:r w:rsidRPr="00D8638B">
              <w:rPr>
                <w:rFonts w:ascii="Candara" w:hAnsi="Candara"/>
                <w:sz w:val="20"/>
                <w:szCs w:val="20"/>
              </w:rPr>
              <w:t xml:space="preserve"> und Schwabach e.V.</w:t>
            </w:r>
          </w:p>
        </w:tc>
        <w:tc>
          <w:tcPr>
            <w:tcW w:w="7578" w:type="dxa"/>
          </w:tcPr>
          <w:p w14:paraId="69F40336" w14:textId="77777777" w:rsidR="00687D87" w:rsidRPr="00D8638B" w:rsidRDefault="00687D87" w:rsidP="00D8638B">
            <w:pPr>
              <w:rPr>
                <w:rFonts w:ascii="Candara" w:hAnsi="Candara"/>
                <w:sz w:val="20"/>
                <w:szCs w:val="20"/>
              </w:rPr>
            </w:pPr>
            <w:r w:rsidRPr="00D8638B">
              <w:rPr>
                <w:rFonts w:ascii="Candara" w:hAnsi="Candara"/>
                <w:sz w:val="20"/>
                <w:szCs w:val="20"/>
              </w:rPr>
              <w:t xml:space="preserve">Träger: Bezirk Mittelfranken, Stadt Fürth, Landkreis Nürnberger Land, Markt </w:t>
            </w:r>
            <w:proofErr w:type="spellStart"/>
            <w:r w:rsidRPr="00D8638B">
              <w:rPr>
                <w:rFonts w:ascii="Candara" w:hAnsi="Candara"/>
                <w:sz w:val="20"/>
                <w:szCs w:val="20"/>
              </w:rPr>
              <w:t>Schnaittach</w:t>
            </w:r>
            <w:proofErr w:type="spellEnd"/>
            <w:r w:rsidRPr="00D8638B">
              <w:rPr>
                <w:rFonts w:ascii="Candara" w:hAnsi="Candara"/>
                <w:sz w:val="20"/>
                <w:szCs w:val="20"/>
              </w:rPr>
              <w:t>, Stadt Schwabach</w:t>
            </w:r>
          </w:p>
        </w:tc>
      </w:tr>
    </w:tbl>
    <w:p w14:paraId="2441402A" w14:textId="77777777" w:rsidR="00687D87" w:rsidRPr="00D8638B" w:rsidRDefault="00687D87" w:rsidP="00687D87">
      <w:pPr>
        <w:jc w:val="both"/>
        <w:rPr>
          <w:rFonts w:ascii="Candara" w:hAnsi="Candara"/>
          <w:b/>
          <w:sz w:val="20"/>
          <w:szCs w:val="20"/>
          <w:u w:val="single"/>
        </w:rPr>
      </w:pPr>
    </w:p>
    <w:p w14:paraId="76475AFB" w14:textId="77777777" w:rsidR="00687D87" w:rsidRDefault="00687D87" w:rsidP="00687D87">
      <w:pPr>
        <w:jc w:val="both"/>
        <w:rPr>
          <w:rFonts w:ascii="Candara" w:hAnsi="Candara"/>
          <w:b/>
          <w:szCs w:val="20"/>
          <w:u w:val="single"/>
        </w:rPr>
      </w:pPr>
    </w:p>
    <w:p w14:paraId="2A7A3337" w14:textId="77777777" w:rsidR="00687D87" w:rsidRDefault="00687D87" w:rsidP="00687D87">
      <w:pPr>
        <w:jc w:val="both"/>
        <w:rPr>
          <w:rFonts w:ascii="Candara" w:hAnsi="Candara"/>
          <w:b/>
          <w:szCs w:val="20"/>
          <w:u w:val="single"/>
        </w:rPr>
      </w:pPr>
    </w:p>
    <w:p w14:paraId="2D0B8B57" w14:textId="77777777" w:rsidR="00687D87" w:rsidRDefault="00687D87" w:rsidP="00687D87">
      <w:pPr>
        <w:jc w:val="both"/>
        <w:rPr>
          <w:rFonts w:ascii="Candara" w:hAnsi="Candara"/>
          <w:b/>
          <w:szCs w:val="20"/>
          <w:u w:val="single"/>
        </w:rPr>
      </w:pPr>
      <w:r>
        <w:rPr>
          <w:rFonts w:ascii="Candara" w:hAnsi="Candara"/>
          <w:b/>
          <w:szCs w:val="20"/>
          <w:u w:val="single"/>
        </w:rPr>
        <w:br w:type="page"/>
      </w:r>
      <w:r>
        <w:rPr>
          <w:rFonts w:ascii="Candara" w:hAnsi="Candara"/>
          <w:b/>
          <w:szCs w:val="20"/>
          <w:u w:val="single"/>
        </w:rPr>
        <w:lastRenderedPageBreak/>
        <w:t>BILDMATERIAL</w:t>
      </w:r>
      <w:r w:rsidRPr="00A54150">
        <w:rPr>
          <w:rFonts w:ascii="Candara" w:hAnsi="Candara"/>
          <w:b/>
          <w:szCs w:val="20"/>
          <w:u w:val="single"/>
        </w:rPr>
        <w:t>:</w:t>
      </w:r>
    </w:p>
    <w:p w14:paraId="2EED5196" w14:textId="77777777" w:rsidR="00687D87" w:rsidRDefault="00687D87" w:rsidP="00687D87">
      <w:pPr>
        <w:jc w:val="both"/>
        <w:rPr>
          <w:rFonts w:ascii="Candara" w:hAnsi="Candara"/>
          <w:b/>
          <w:szCs w:val="20"/>
          <w:u w:val="single"/>
        </w:rPr>
      </w:pPr>
      <w:r>
        <w:rPr>
          <w:rFonts w:ascii="Candara" w:hAnsi="Candara"/>
          <w:b/>
          <w:szCs w:val="20"/>
          <w:u w:val="single"/>
        </w:rPr>
        <w:t>Bildmaterial im Rahmen der Presseberichterstattung zur Ausstellung kostenfrei</w:t>
      </w:r>
    </w:p>
    <w:p w14:paraId="615FBE2F" w14:textId="77777777" w:rsidR="00687D87" w:rsidRDefault="00687D87" w:rsidP="00687D87">
      <w:pPr>
        <w:jc w:val="both"/>
        <w:rPr>
          <w:rFonts w:ascii="Candara" w:hAnsi="Candara"/>
          <w:b/>
          <w:szCs w:val="20"/>
          <w:u w:val="single"/>
        </w:rPr>
      </w:pPr>
      <w:r>
        <w:rPr>
          <w:rFonts w:ascii="Candara" w:hAnsi="Candara"/>
          <w:b/>
          <w:szCs w:val="20"/>
          <w:u w:val="single"/>
        </w:rPr>
        <w:t xml:space="preserve">Wir bitten um ein Belegexemplar der Berichterstattung an: </w:t>
      </w:r>
      <w:hyperlink r:id="rId11" w:history="1">
        <w:r w:rsidRPr="00E31436">
          <w:rPr>
            <w:rStyle w:val="Hyperlink"/>
            <w:rFonts w:ascii="Candara" w:hAnsi="Candara"/>
            <w:szCs w:val="20"/>
          </w:rPr>
          <w:t>presse@juedisches-museum.org</w:t>
        </w:r>
      </w:hyperlink>
    </w:p>
    <w:p w14:paraId="310FF0FC" w14:textId="77777777" w:rsidR="00687D87" w:rsidRPr="00227946" w:rsidRDefault="00687D87" w:rsidP="00687D87">
      <w:pPr>
        <w:jc w:val="both"/>
        <w:rPr>
          <w:rFonts w:ascii="Candara" w:hAnsi="Candara"/>
          <w:b/>
          <w:szCs w:val="20"/>
          <w:u w:val="single"/>
          <w:lang w:val="en-US"/>
        </w:rPr>
      </w:pPr>
      <w:r w:rsidRPr="00227946">
        <w:rPr>
          <w:rFonts w:ascii="Candara" w:hAnsi="Candara"/>
          <w:b/>
          <w:szCs w:val="20"/>
          <w:u w:val="single"/>
          <w:lang w:val="en-US"/>
        </w:rPr>
        <w:t xml:space="preserve">FOTODOWNLOAD: </w:t>
      </w:r>
      <w:hyperlink r:id="rId12" w:history="1">
        <w:r w:rsidRPr="00227946">
          <w:rPr>
            <w:rStyle w:val="Hyperlink"/>
            <w:rFonts w:ascii="Candara" w:hAnsi="Candara"/>
            <w:szCs w:val="20"/>
            <w:lang w:val="en-US"/>
          </w:rPr>
          <w:t>https://www.juedisches-museum.org/presse/</w:t>
        </w:r>
      </w:hyperlink>
    </w:p>
    <w:p w14:paraId="4B9CBA34" w14:textId="77777777" w:rsidR="00687D87" w:rsidRPr="00227946" w:rsidRDefault="00687D87" w:rsidP="00687D87">
      <w:pPr>
        <w:jc w:val="both"/>
        <w:rPr>
          <w:rFonts w:ascii="Candara" w:hAnsi="Candara"/>
          <w:b/>
          <w:szCs w:val="20"/>
          <w:u w:val="single"/>
          <w:lang w:val="en-US"/>
        </w:rPr>
      </w:pPr>
    </w:p>
    <w:p w14:paraId="56A041BE" w14:textId="77777777" w:rsidR="00687D87" w:rsidRPr="00227946" w:rsidRDefault="00687D87" w:rsidP="00687D87">
      <w:pPr>
        <w:jc w:val="both"/>
        <w:rPr>
          <w:rFonts w:ascii="Candara" w:hAnsi="Candara"/>
          <w:b/>
          <w:szCs w:val="20"/>
          <w:u w:val="single"/>
          <w:lang w:val="en-US"/>
        </w:rPr>
      </w:pPr>
    </w:p>
    <w:tbl>
      <w:tblPr>
        <w:tblStyle w:val="Tabellenraster"/>
        <w:tblW w:w="0" w:type="auto"/>
        <w:tblLook w:val="04A0" w:firstRow="1" w:lastRow="0" w:firstColumn="1" w:lastColumn="0" w:noHBand="0" w:noVBand="1"/>
      </w:tblPr>
      <w:tblGrid>
        <w:gridCol w:w="389"/>
        <w:gridCol w:w="3434"/>
        <w:gridCol w:w="5232"/>
      </w:tblGrid>
      <w:tr w:rsidR="00687D87" w:rsidRPr="00D140B1" w14:paraId="420B65AF" w14:textId="77777777" w:rsidTr="00D51235">
        <w:tc>
          <w:tcPr>
            <w:tcW w:w="389" w:type="dxa"/>
          </w:tcPr>
          <w:p w14:paraId="5D070298" w14:textId="77777777" w:rsidR="00687D87" w:rsidRPr="00227946" w:rsidRDefault="00687D87" w:rsidP="00D51235">
            <w:pPr>
              <w:jc w:val="both"/>
              <w:rPr>
                <w:rFonts w:ascii="Candara" w:hAnsi="Candara"/>
                <w:noProof/>
                <w:lang w:val="en-US"/>
              </w:rPr>
            </w:pPr>
          </w:p>
          <w:p w14:paraId="70FB629F" w14:textId="77777777" w:rsidR="00687D87" w:rsidRPr="00D140B1" w:rsidRDefault="00687D87" w:rsidP="00D51235">
            <w:pPr>
              <w:jc w:val="both"/>
              <w:rPr>
                <w:rFonts w:ascii="Candara" w:hAnsi="Candara"/>
                <w:noProof/>
              </w:rPr>
            </w:pPr>
            <w:r w:rsidRPr="00D140B1">
              <w:rPr>
                <w:rFonts w:ascii="Candara" w:hAnsi="Candara"/>
                <w:noProof/>
              </w:rPr>
              <w:t>1</w:t>
            </w:r>
          </w:p>
        </w:tc>
        <w:tc>
          <w:tcPr>
            <w:tcW w:w="3434" w:type="dxa"/>
          </w:tcPr>
          <w:p w14:paraId="7703730E" w14:textId="1EF0B7A6" w:rsidR="00687D87" w:rsidRPr="00D140B1" w:rsidRDefault="00D8638B" w:rsidP="00D51235">
            <w:pPr>
              <w:jc w:val="both"/>
              <w:rPr>
                <w:rFonts w:ascii="Candara" w:hAnsi="Candara"/>
                <w:b/>
              </w:rPr>
            </w:pPr>
            <w:r>
              <w:rPr>
                <w:rFonts w:ascii="Candara" w:hAnsi="Candara"/>
                <w:b/>
                <w:noProof/>
                <w:lang w:bidi="ar-SA"/>
              </w:rPr>
              <w:drawing>
                <wp:inline distT="0" distB="0" distL="0" distR="0" wp14:anchorId="13C22FD4" wp14:editId="0F43425D">
                  <wp:extent cx="1653519" cy="826851"/>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3" cstate="screen">
                            <a:extLst>
                              <a:ext uri="{28A0092B-C50C-407E-A947-70E740481C1C}">
                                <a14:useLocalDpi xmlns:a14="http://schemas.microsoft.com/office/drawing/2010/main"/>
                              </a:ext>
                            </a:extLst>
                          </a:blip>
                          <a:stretch>
                            <a:fillRect/>
                          </a:stretch>
                        </pic:blipFill>
                        <pic:spPr>
                          <a:xfrm>
                            <a:off x="0" y="0"/>
                            <a:ext cx="1669962" cy="835073"/>
                          </a:xfrm>
                          <a:prstGeom prst="rect">
                            <a:avLst/>
                          </a:prstGeom>
                        </pic:spPr>
                      </pic:pic>
                    </a:graphicData>
                  </a:graphic>
                </wp:inline>
              </w:drawing>
            </w:r>
          </w:p>
        </w:tc>
        <w:tc>
          <w:tcPr>
            <w:tcW w:w="5232" w:type="dxa"/>
          </w:tcPr>
          <w:p w14:paraId="5A61E5AF" w14:textId="088D4721" w:rsidR="00687D87" w:rsidRPr="00D140B1" w:rsidRDefault="00687D87" w:rsidP="00D51235">
            <w:pPr>
              <w:jc w:val="both"/>
              <w:rPr>
                <w:rFonts w:ascii="Candara" w:hAnsi="Candara"/>
                <w:b/>
                <w:u w:val="single"/>
              </w:rPr>
            </w:pPr>
          </w:p>
          <w:p w14:paraId="78B53F51" w14:textId="77777777" w:rsidR="00687D87" w:rsidRPr="00D140B1" w:rsidRDefault="00687D87" w:rsidP="00D51235">
            <w:pPr>
              <w:jc w:val="both"/>
              <w:rPr>
                <w:rFonts w:ascii="Candara" w:hAnsi="Candara"/>
                <w:b/>
              </w:rPr>
            </w:pPr>
          </w:p>
          <w:p w14:paraId="5C4AF0F9" w14:textId="25D8C86A" w:rsidR="00687D87" w:rsidRPr="00D140B1" w:rsidRDefault="00687D87" w:rsidP="00D51235">
            <w:pPr>
              <w:jc w:val="both"/>
              <w:rPr>
                <w:rFonts w:ascii="Candara" w:hAnsi="Candara"/>
              </w:rPr>
            </w:pPr>
            <w:r w:rsidRPr="00D140B1">
              <w:rPr>
                <w:rFonts w:ascii="Candara" w:hAnsi="Candara"/>
              </w:rPr>
              <w:t xml:space="preserve">© </w:t>
            </w:r>
            <w:r w:rsidR="00D8638B">
              <w:rPr>
                <w:rFonts w:ascii="Candara" w:hAnsi="Candara"/>
              </w:rPr>
              <w:t xml:space="preserve">Klara </w:t>
            </w:r>
            <w:proofErr w:type="spellStart"/>
            <w:r w:rsidR="00D8638B">
              <w:rPr>
                <w:rFonts w:ascii="Candara" w:hAnsi="Candara"/>
              </w:rPr>
              <w:t>Leidl</w:t>
            </w:r>
            <w:proofErr w:type="spellEnd"/>
          </w:p>
        </w:tc>
      </w:tr>
      <w:tr w:rsidR="00687D87" w:rsidRPr="00A54150" w14:paraId="1E3F7B29" w14:textId="77777777" w:rsidTr="00D51235">
        <w:tc>
          <w:tcPr>
            <w:tcW w:w="389" w:type="dxa"/>
          </w:tcPr>
          <w:p w14:paraId="4A48D3A0" w14:textId="77777777" w:rsidR="00687D87" w:rsidRPr="00A54150" w:rsidRDefault="00687D87" w:rsidP="00D51235">
            <w:pPr>
              <w:jc w:val="both"/>
              <w:rPr>
                <w:rFonts w:ascii="Candara" w:hAnsi="Candara"/>
                <w:noProof/>
              </w:rPr>
            </w:pPr>
          </w:p>
          <w:p w14:paraId="66EB6DED" w14:textId="77777777" w:rsidR="00687D87" w:rsidRPr="00A54150" w:rsidRDefault="00687D87" w:rsidP="00D51235">
            <w:pPr>
              <w:jc w:val="both"/>
              <w:rPr>
                <w:rFonts w:ascii="Candara" w:hAnsi="Candara"/>
                <w:noProof/>
              </w:rPr>
            </w:pPr>
            <w:r w:rsidRPr="00A54150">
              <w:rPr>
                <w:rFonts w:ascii="Candara" w:hAnsi="Candara"/>
                <w:noProof/>
              </w:rPr>
              <w:t>2</w:t>
            </w:r>
          </w:p>
        </w:tc>
        <w:tc>
          <w:tcPr>
            <w:tcW w:w="3434" w:type="dxa"/>
          </w:tcPr>
          <w:p w14:paraId="70E4FDE7" w14:textId="77777777" w:rsidR="00687D87" w:rsidRPr="00A54150" w:rsidRDefault="00687D87" w:rsidP="00D51235">
            <w:pPr>
              <w:jc w:val="both"/>
              <w:rPr>
                <w:rFonts w:ascii="Candara" w:hAnsi="Candara"/>
                <w:noProof/>
              </w:rPr>
            </w:pPr>
          </w:p>
          <w:p w14:paraId="1BED7AD6" w14:textId="6B1EAD0C" w:rsidR="00687D87" w:rsidRPr="00A54150" w:rsidRDefault="00D8638B" w:rsidP="00D51235">
            <w:pPr>
              <w:jc w:val="both"/>
              <w:rPr>
                <w:rFonts w:ascii="Candara" w:hAnsi="Candara"/>
                <w:noProof/>
              </w:rPr>
            </w:pPr>
            <w:r>
              <w:rPr>
                <w:rFonts w:ascii="Candara" w:hAnsi="Candara"/>
                <w:noProof/>
                <w:lang w:bidi="ar-SA"/>
              </w:rPr>
              <w:drawing>
                <wp:inline distT="0" distB="0" distL="0" distR="0" wp14:anchorId="12E189FE" wp14:editId="1CD20B54">
                  <wp:extent cx="1653520" cy="826851"/>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4" cstate="screen">
                            <a:extLst>
                              <a:ext uri="{28A0092B-C50C-407E-A947-70E740481C1C}">
                                <a14:useLocalDpi xmlns:a14="http://schemas.microsoft.com/office/drawing/2010/main"/>
                              </a:ext>
                            </a:extLst>
                          </a:blip>
                          <a:stretch>
                            <a:fillRect/>
                          </a:stretch>
                        </pic:blipFill>
                        <pic:spPr>
                          <a:xfrm>
                            <a:off x="0" y="0"/>
                            <a:ext cx="1678465" cy="839325"/>
                          </a:xfrm>
                          <a:prstGeom prst="rect">
                            <a:avLst/>
                          </a:prstGeom>
                        </pic:spPr>
                      </pic:pic>
                    </a:graphicData>
                  </a:graphic>
                </wp:inline>
              </w:drawing>
            </w:r>
          </w:p>
        </w:tc>
        <w:tc>
          <w:tcPr>
            <w:tcW w:w="5232" w:type="dxa"/>
          </w:tcPr>
          <w:p w14:paraId="008E1739" w14:textId="77777777" w:rsidR="00687D87" w:rsidRPr="00A54150" w:rsidRDefault="00687D87" w:rsidP="00D51235">
            <w:pPr>
              <w:tabs>
                <w:tab w:val="left" w:pos="951"/>
              </w:tabs>
              <w:jc w:val="both"/>
              <w:rPr>
                <w:rFonts w:ascii="Candara" w:hAnsi="Candara"/>
              </w:rPr>
            </w:pPr>
          </w:p>
          <w:p w14:paraId="17511FD9" w14:textId="75BAF072" w:rsidR="00687D87" w:rsidRPr="00A54150" w:rsidRDefault="00D8638B" w:rsidP="00D51235">
            <w:pPr>
              <w:tabs>
                <w:tab w:val="left" w:pos="951"/>
              </w:tabs>
              <w:jc w:val="both"/>
              <w:rPr>
                <w:rFonts w:ascii="Candara" w:hAnsi="Candara"/>
              </w:rPr>
            </w:pPr>
            <w:r w:rsidRPr="00D140B1">
              <w:rPr>
                <w:rFonts w:ascii="Candara" w:hAnsi="Candara"/>
              </w:rPr>
              <w:t xml:space="preserve">© </w:t>
            </w:r>
            <w:r>
              <w:rPr>
                <w:rFonts w:ascii="Candara" w:hAnsi="Candara"/>
              </w:rPr>
              <w:t xml:space="preserve">Klara </w:t>
            </w:r>
            <w:proofErr w:type="spellStart"/>
            <w:r>
              <w:rPr>
                <w:rFonts w:ascii="Candara" w:hAnsi="Candara"/>
              </w:rPr>
              <w:t>Leidl</w:t>
            </w:r>
            <w:proofErr w:type="spellEnd"/>
          </w:p>
        </w:tc>
      </w:tr>
      <w:tr w:rsidR="00687D87" w:rsidRPr="00A54150" w14:paraId="2493520B" w14:textId="77777777" w:rsidTr="00D51235">
        <w:trPr>
          <w:trHeight w:val="1801"/>
        </w:trPr>
        <w:tc>
          <w:tcPr>
            <w:tcW w:w="389" w:type="dxa"/>
          </w:tcPr>
          <w:p w14:paraId="046497A2" w14:textId="77777777" w:rsidR="00687D87" w:rsidRPr="00A54150" w:rsidRDefault="00687D87" w:rsidP="00D51235">
            <w:pPr>
              <w:jc w:val="both"/>
              <w:rPr>
                <w:rFonts w:ascii="Candara" w:hAnsi="Candara"/>
                <w:noProof/>
              </w:rPr>
            </w:pPr>
          </w:p>
          <w:p w14:paraId="2219DD1F" w14:textId="77777777" w:rsidR="00687D87" w:rsidRPr="00A54150" w:rsidRDefault="00687D87" w:rsidP="00D51235">
            <w:pPr>
              <w:jc w:val="both"/>
              <w:rPr>
                <w:rFonts w:ascii="Candara" w:hAnsi="Candara"/>
                <w:noProof/>
              </w:rPr>
            </w:pPr>
            <w:r w:rsidRPr="00A54150">
              <w:rPr>
                <w:rFonts w:ascii="Candara" w:hAnsi="Candara"/>
                <w:noProof/>
              </w:rPr>
              <w:t>3</w:t>
            </w:r>
          </w:p>
        </w:tc>
        <w:tc>
          <w:tcPr>
            <w:tcW w:w="3434" w:type="dxa"/>
          </w:tcPr>
          <w:p w14:paraId="5544BBBD" w14:textId="07074133" w:rsidR="00687D87" w:rsidRPr="00D140B1" w:rsidRDefault="00D8638B" w:rsidP="00D51235">
            <w:pPr>
              <w:jc w:val="both"/>
              <w:rPr>
                <w:rFonts w:ascii="Candara" w:hAnsi="Candara"/>
                <w:noProof/>
              </w:rPr>
            </w:pPr>
            <w:r>
              <w:rPr>
                <w:rFonts w:ascii="Candara" w:hAnsi="Candara"/>
                <w:noProof/>
                <w:lang w:bidi="ar-SA"/>
              </w:rPr>
              <w:drawing>
                <wp:inline distT="0" distB="0" distL="0" distR="0" wp14:anchorId="3C5D0304" wp14:editId="4BA6A33D">
                  <wp:extent cx="1595160" cy="797668"/>
                  <wp:effectExtent l="0" t="0" r="5080"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5" cstate="screen">
                            <a:extLst>
                              <a:ext uri="{28A0092B-C50C-407E-A947-70E740481C1C}">
                                <a14:useLocalDpi xmlns:a14="http://schemas.microsoft.com/office/drawing/2010/main"/>
                              </a:ext>
                            </a:extLst>
                          </a:blip>
                          <a:stretch>
                            <a:fillRect/>
                          </a:stretch>
                        </pic:blipFill>
                        <pic:spPr>
                          <a:xfrm>
                            <a:off x="0" y="0"/>
                            <a:ext cx="1626973" cy="813576"/>
                          </a:xfrm>
                          <a:prstGeom prst="rect">
                            <a:avLst/>
                          </a:prstGeom>
                        </pic:spPr>
                      </pic:pic>
                    </a:graphicData>
                  </a:graphic>
                </wp:inline>
              </w:drawing>
            </w:r>
          </w:p>
        </w:tc>
        <w:tc>
          <w:tcPr>
            <w:tcW w:w="5232" w:type="dxa"/>
          </w:tcPr>
          <w:p w14:paraId="48E31475" w14:textId="77777777" w:rsidR="00687D87" w:rsidRPr="00A54150" w:rsidRDefault="00687D87" w:rsidP="00D51235">
            <w:pPr>
              <w:tabs>
                <w:tab w:val="left" w:pos="951"/>
              </w:tabs>
              <w:jc w:val="both"/>
              <w:rPr>
                <w:rFonts w:ascii="Candara" w:hAnsi="Candara"/>
              </w:rPr>
            </w:pPr>
          </w:p>
          <w:p w14:paraId="4217C2A7" w14:textId="6FCA68B2" w:rsidR="00687D87" w:rsidRPr="00D140B1" w:rsidRDefault="00D8638B" w:rsidP="00D51235">
            <w:pPr>
              <w:tabs>
                <w:tab w:val="left" w:pos="1060"/>
              </w:tabs>
              <w:jc w:val="both"/>
              <w:rPr>
                <w:rFonts w:ascii="Candara" w:hAnsi="Candara"/>
              </w:rPr>
            </w:pPr>
            <w:r w:rsidRPr="00D140B1">
              <w:rPr>
                <w:rFonts w:ascii="Candara" w:hAnsi="Candara"/>
              </w:rPr>
              <w:t xml:space="preserve">© </w:t>
            </w:r>
            <w:r>
              <w:rPr>
                <w:rFonts w:ascii="Candara" w:hAnsi="Candara"/>
              </w:rPr>
              <w:t xml:space="preserve">Klara </w:t>
            </w:r>
            <w:proofErr w:type="spellStart"/>
            <w:r>
              <w:rPr>
                <w:rFonts w:ascii="Candara" w:hAnsi="Candara"/>
              </w:rPr>
              <w:t>Leidl</w:t>
            </w:r>
            <w:proofErr w:type="spellEnd"/>
          </w:p>
        </w:tc>
      </w:tr>
      <w:tr w:rsidR="00687D87" w:rsidRPr="00A54150" w14:paraId="440963C3" w14:textId="77777777" w:rsidTr="00D51235">
        <w:tc>
          <w:tcPr>
            <w:tcW w:w="389" w:type="dxa"/>
          </w:tcPr>
          <w:p w14:paraId="42BF2D83" w14:textId="77777777" w:rsidR="00687D87" w:rsidRPr="00A54150" w:rsidRDefault="00687D87" w:rsidP="00D51235">
            <w:pPr>
              <w:jc w:val="both"/>
              <w:rPr>
                <w:rFonts w:ascii="Candara" w:hAnsi="Candara"/>
                <w:noProof/>
              </w:rPr>
            </w:pPr>
          </w:p>
          <w:p w14:paraId="3B41D94D" w14:textId="77777777" w:rsidR="00687D87" w:rsidRPr="00A54150" w:rsidRDefault="00687D87" w:rsidP="00D51235">
            <w:pPr>
              <w:jc w:val="both"/>
              <w:rPr>
                <w:rFonts w:ascii="Candara" w:hAnsi="Candara"/>
                <w:noProof/>
              </w:rPr>
            </w:pPr>
            <w:r w:rsidRPr="00A54150">
              <w:rPr>
                <w:rFonts w:ascii="Candara" w:hAnsi="Candara"/>
                <w:noProof/>
              </w:rPr>
              <w:t>4</w:t>
            </w:r>
          </w:p>
        </w:tc>
        <w:tc>
          <w:tcPr>
            <w:tcW w:w="3434" w:type="dxa"/>
          </w:tcPr>
          <w:p w14:paraId="683A2939" w14:textId="07B12FF8" w:rsidR="00687D87" w:rsidRPr="00A54150" w:rsidRDefault="00D8638B" w:rsidP="00D51235">
            <w:pPr>
              <w:jc w:val="both"/>
              <w:rPr>
                <w:rFonts w:ascii="Candara" w:hAnsi="Candara"/>
                <w:noProof/>
              </w:rPr>
            </w:pPr>
            <w:r>
              <w:rPr>
                <w:rFonts w:ascii="Candara" w:hAnsi="Candara"/>
                <w:noProof/>
                <w:lang w:bidi="ar-SA"/>
              </w:rPr>
              <w:drawing>
                <wp:inline distT="0" distB="0" distL="0" distR="0" wp14:anchorId="338A016E" wp14:editId="78E2B754">
                  <wp:extent cx="1634067" cy="817124"/>
                  <wp:effectExtent l="0" t="0" r="444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6" cstate="screen">
                            <a:extLst>
                              <a:ext uri="{28A0092B-C50C-407E-A947-70E740481C1C}">
                                <a14:useLocalDpi xmlns:a14="http://schemas.microsoft.com/office/drawing/2010/main"/>
                              </a:ext>
                            </a:extLst>
                          </a:blip>
                          <a:stretch>
                            <a:fillRect/>
                          </a:stretch>
                        </pic:blipFill>
                        <pic:spPr>
                          <a:xfrm>
                            <a:off x="0" y="0"/>
                            <a:ext cx="1658159" cy="829172"/>
                          </a:xfrm>
                          <a:prstGeom prst="rect">
                            <a:avLst/>
                          </a:prstGeom>
                        </pic:spPr>
                      </pic:pic>
                    </a:graphicData>
                  </a:graphic>
                </wp:inline>
              </w:drawing>
            </w:r>
          </w:p>
        </w:tc>
        <w:tc>
          <w:tcPr>
            <w:tcW w:w="5232" w:type="dxa"/>
          </w:tcPr>
          <w:p w14:paraId="0176AEEF" w14:textId="280CE365" w:rsidR="00687D87" w:rsidRPr="00A54150" w:rsidRDefault="00D8638B" w:rsidP="00D51235">
            <w:pPr>
              <w:jc w:val="both"/>
              <w:rPr>
                <w:rFonts w:ascii="Candara" w:hAnsi="Candara"/>
              </w:rPr>
            </w:pPr>
            <w:r w:rsidRPr="00D140B1">
              <w:rPr>
                <w:rFonts w:ascii="Candara" w:hAnsi="Candara"/>
              </w:rPr>
              <w:t xml:space="preserve">© </w:t>
            </w:r>
            <w:r>
              <w:rPr>
                <w:rFonts w:ascii="Candara" w:hAnsi="Candara"/>
              </w:rPr>
              <w:t xml:space="preserve">Klara </w:t>
            </w:r>
            <w:proofErr w:type="spellStart"/>
            <w:r>
              <w:rPr>
                <w:rFonts w:ascii="Candara" w:hAnsi="Candara"/>
              </w:rPr>
              <w:t>Leidl</w:t>
            </w:r>
            <w:proofErr w:type="spellEnd"/>
          </w:p>
          <w:p w14:paraId="4121AD7D" w14:textId="77777777" w:rsidR="00687D87" w:rsidRPr="00A54150" w:rsidRDefault="00687D87" w:rsidP="00D51235">
            <w:pPr>
              <w:jc w:val="both"/>
              <w:rPr>
                <w:rFonts w:ascii="Candara" w:hAnsi="Candara"/>
              </w:rPr>
            </w:pPr>
          </w:p>
        </w:tc>
      </w:tr>
      <w:tr w:rsidR="00D8638B" w:rsidRPr="00A54150" w14:paraId="7DCDC287" w14:textId="77777777" w:rsidTr="00D51235">
        <w:tc>
          <w:tcPr>
            <w:tcW w:w="389" w:type="dxa"/>
          </w:tcPr>
          <w:p w14:paraId="485A9DAC" w14:textId="59ACA3DC" w:rsidR="00D8638B" w:rsidRPr="00A54150" w:rsidRDefault="00D8638B" w:rsidP="00D51235">
            <w:pPr>
              <w:jc w:val="both"/>
              <w:rPr>
                <w:rFonts w:ascii="Candara" w:hAnsi="Candara"/>
                <w:noProof/>
              </w:rPr>
            </w:pPr>
            <w:r>
              <w:rPr>
                <w:rFonts w:ascii="Candara" w:hAnsi="Candara"/>
                <w:noProof/>
              </w:rPr>
              <w:t>5</w:t>
            </w:r>
          </w:p>
        </w:tc>
        <w:tc>
          <w:tcPr>
            <w:tcW w:w="3434" w:type="dxa"/>
          </w:tcPr>
          <w:p w14:paraId="575FAFD7" w14:textId="0429C2BB" w:rsidR="00D8638B" w:rsidRDefault="00D8638B" w:rsidP="00D51235">
            <w:pPr>
              <w:jc w:val="both"/>
              <w:rPr>
                <w:rFonts w:ascii="Candara" w:hAnsi="Candara"/>
                <w:noProof/>
              </w:rPr>
            </w:pPr>
            <w:r>
              <w:rPr>
                <w:rFonts w:ascii="Candara" w:hAnsi="Candara"/>
                <w:noProof/>
                <w:lang w:bidi="ar-SA"/>
              </w:rPr>
              <w:drawing>
                <wp:inline distT="0" distB="0" distL="0" distR="0" wp14:anchorId="51203967" wp14:editId="34FFCBC3">
                  <wp:extent cx="1663471" cy="831827"/>
                  <wp:effectExtent l="0" t="0" r="63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7" cstate="screen">
                            <a:extLst>
                              <a:ext uri="{28A0092B-C50C-407E-A947-70E740481C1C}">
                                <a14:useLocalDpi xmlns:a14="http://schemas.microsoft.com/office/drawing/2010/main"/>
                              </a:ext>
                            </a:extLst>
                          </a:blip>
                          <a:stretch>
                            <a:fillRect/>
                          </a:stretch>
                        </pic:blipFill>
                        <pic:spPr>
                          <a:xfrm>
                            <a:off x="0" y="0"/>
                            <a:ext cx="1686319" cy="843252"/>
                          </a:xfrm>
                          <a:prstGeom prst="rect">
                            <a:avLst/>
                          </a:prstGeom>
                        </pic:spPr>
                      </pic:pic>
                    </a:graphicData>
                  </a:graphic>
                </wp:inline>
              </w:drawing>
            </w:r>
          </w:p>
        </w:tc>
        <w:tc>
          <w:tcPr>
            <w:tcW w:w="5232" w:type="dxa"/>
          </w:tcPr>
          <w:p w14:paraId="0CE9BB94" w14:textId="572C2187" w:rsidR="00D8638B" w:rsidRPr="00D140B1" w:rsidRDefault="00D8638B" w:rsidP="00D51235">
            <w:pPr>
              <w:jc w:val="both"/>
              <w:rPr>
                <w:rFonts w:ascii="Candara" w:hAnsi="Candara"/>
              </w:rPr>
            </w:pPr>
            <w:r w:rsidRPr="00D140B1">
              <w:rPr>
                <w:rFonts w:ascii="Candara" w:hAnsi="Candara"/>
              </w:rPr>
              <w:t xml:space="preserve">© </w:t>
            </w:r>
            <w:r>
              <w:rPr>
                <w:rFonts w:ascii="Candara" w:hAnsi="Candara"/>
              </w:rPr>
              <w:t xml:space="preserve">Klara </w:t>
            </w:r>
            <w:proofErr w:type="spellStart"/>
            <w:r>
              <w:rPr>
                <w:rFonts w:ascii="Candara" w:hAnsi="Candara"/>
              </w:rPr>
              <w:t>Leidl</w:t>
            </w:r>
            <w:proofErr w:type="spellEnd"/>
          </w:p>
        </w:tc>
      </w:tr>
    </w:tbl>
    <w:p w14:paraId="3744FC7E" w14:textId="77777777" w:rsidR="00687D87" w:rsidRPr="00A54150" w:rsidRDefault="00687D87" w:rsidP="00687D87">
      <w:pPr>
        <w:jc w:val="both"/>
        <w:rPr>
          <w:rFonts w:ascii="Candara" w:hAnsi="Candara"/>
          <w:szCs w:val="20"/>
        </w:rPr>
      </w:pPr>
    </w:p>
    <w:p w14:paraId="6C9740A4" w14:textId="77777777" w:rsidR="00687D87" w:rsidRPr="00A54150" w:rsidRDefault="00687D87" w:rsidP="00687D87">
      <w:pPr>
        <w:jc w:val="both"/>
        <w:rPr>
          <w:rFonts w:ascii="Candara" w:hAnsi="Candara"/>
          <w:szCs w:val="20"/>
        </w:rPr>
      </w:pPr>
    </w:p>
    <w:p w14:paraId="0197CFBD" w14:textId="77777777" w:rsidR="00687D87" w:rsidRPr="00A54150" w:rsidRDefault="00687D87" w:rsidP="00687D87">
      <w:pPr>
        <w:jc w:val="both"/>
        <w:rPr>
          <w:rFonts w:ascii="Candara" w:hAnsi="Candara"/>
          <w:szCs w:val="20"/>
        </w:rPr>
      </w:pPr>
    </w:p>
    <w:p w14:paraId="38093863" w14:textId="77777777" w:rsidR="00687D87" w:rsidRPr="00A54150" w:rsidRDefault="00687D87" w:rsidP="00687D87">
      <w:pPr>
        <w:jc w:val="both"/>
        <w:rPr>
          <w:rFonts w:ascii="Candara" w:hAnsi="Candara"/>
          <w:szCs w:val="20"/>
        </w:rPr>
      </w:pPr>
    </w:p>
    <w:p w14:paraId="54C506AE" w14:textId="77777777" w:rsidR="00687D87" w:rsidRPr="00A54150" w:rsidRDefault="00687D87" w:rsidP="00687D87">
      <w:pPr>
        <w:widowControl w:val="0"/>
        <w:tabs>
          <w:tab w:val="left" w:pos="7230"/>
        </w:tabs>
        <w:autoSpaceDE w:val="0"/>
        <w:autoSpaceDN w:val="0"/>
        <w:adjustRightInd w:val="0"/>
        <w:ind w:right="1835"/>
        <w:jc w:val="both"/>
        <w:rPr>
          <w:rFonts w:ascii="Candara" w:hAnsi="Candara" w:cs="AdelleSans-Bold"/>
          <w:b/>
          <w:szCs w:val="20"/>
        </w:rPr>
      </w:pPr>
    </w:p>
    <w:p w14:paraId="06D75710" w14:textId="77777777" w:rsidR="004A2621" w:rsidRPr="004A2621" w:rsidRDefault="004A2621" w:rsidP="004A2621">
      <w:pPr>
        <w:rPr>
          <w:rFonts w:ascii="Candara" w:hAnsi="Candara"/>
          <w:b/>
          <w:sz w:val="22"/>
          <w:szCs w:val="22"/>
        </w:rPr>
      </w:pPr>
    </w:p>
    <w:sectPr w:rsidR="004A2621" w:rsidRPr="004A2621" w:rsidSect="00687D87">
      <w:headerReference w:type="default" r:id="rId18"/>
      <w:footerReference w:type="even" r:id="rId19"/>
      <w:footerReference w:type="default" r:id="rId20"/>
      <w:pgSz w:w="11899" w:h="16838"/>
      <w:pgMar w:top="1417" w:right="1417" w:bottom="1134"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314FD" w14:textId="77777777" w:rsidR="006D119F" w:rsidRDefault="006D119F">
      <w:r>
        <w:separator/>
      </w:r>
    </w:p>
  </w:endnote>
  <w:endnote w:type="continuationSeparator" w:id="0">
    <w:p w14:paraId="7209CC7D" w14:textId="77777777" w:rsidR="006D119F" w:rsidRDefault="006D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TC Officina Sans Book">
    <w:altName w:val="Calibri"/>
    <w:panose1 w:val="020B0604020202020204"/>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AdelleSans-Bold">
    <w:altName w:val="Calibri"/>
    <w:panose1 w:val="020B0604020202020204"/>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610656499"/>
      <w:docPartObj>
        <w:docPartGallery w:val="Page Numbers (Bottom of Page)"/>
        <w:docPartUnique/>
      </w:docPartObj>
    </w:sdtPr>
    <w:sdtEndPr>
      <w:rPr>
        <w:rStyle w:val="Seitenzahl"/>
      </w:rPr>
    </w:sdtEndPr>
    <w:sdtContent>
      <w:p w14:paraId="02C8DCEB" w14:textId="33DA1262" w:rsidR="00D51235" w:rsidRDefault="00D51235" w:rsidP="00D3247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04C864C" w14:textId="77777777" w:rsidR="00D51235" w:rsidRDefault="00D51235" w:rsidP="002A6E6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B1485" w14:textId="77777777" w:rsidR="00D51235" w:rsidRPr="00D32475" w:rsidRDefault="00D51235" w:rsidP="002A6E6A">
    <w:pPr>
      <w:ind w:right="360"/>
      <w:rPr>
        <w:rFonts w:ascii="Candara" w:hAnsi="Candara"/>
        <w:sz w:val="16"/>
        <w:szCs w:val="16"/>
      </w:rPr>
    </w:pPr>
  </w:p>
  <w:tbl>
    <w:tblPr>
      <w:tblW w:w="9214" w:type="dxa"/>
      <w:tblLook w:val="00A0" w:firstRow="1" w:lastRow="0" w:firstColumn="1" w:lastColumn="0" w:noHBand="0" w:noVBand="0"/>
    </w:tblPr>
    <w:tblGrid>
      <w:gridCol w:w="4111"/>
      <w:gridCol w:w="992"/>
      <w:gridCol w:w="4111"/>
    </w:tblGrid>
    <w:tr w:rsidR="00D51235" w:rsidRPr="00D32475" w14:paraId="20CF1E89" w14:textId="77777777" w:rsidTr="00D32475">
      <w:tc>
        <w:tcPr>
          <w:tcW w:w="4111" w:type="dxa"/>
        </w:tcPr>
        <w:p w14:paraId="7AC4D28A" w14:textId="77777777" w:rsidR="00D51235" w:rsidRPr="00D32475" w:rsidRDefault="00D51235" w:rsidP="00CA665F">
          <w:pPr>
            <w:pStyle w:val="Fuzeile"/>
            <w:rPr>
              <w:rFonts w:ascii="Candara" w:hAnsi="Candara"/>
              <w:sz w:val="16"/>
              <w:szCs w:val="16"/>
            </w:rPr>
          </w:pPr>
        </w:p>
        <w:p w14:paraId="51BEEDBC" w14:textId="4FB2005D" w:rsidR="00D51235" w:rsidRPr="00D32475" w:rsidRDefault="00D51235" w:rsidP="00CA665F">
          <w:pPr>
            <w:pStyle w:val="Fuzeile"/>
            <w:rPr>
              <w:rFonts w:ascii="Candara" w:hAnsi="Candara"/>
              <w:sz w:val="16"/>
              <w:szCs w:val="16"/>
            </w:rPr>
          </w:pPr>
          <w:r w:rsidRPr="00D32475">
            <w:rPr>
              <w:rFonts w:ascii="Candara" w:hAnsi="Candara"/>
              <w:sz w:val="16"/>
              <w:szCs w:val="16"/>
            </w:rPr>
            <w:t>Jüdisches Museum Franken</w:t>
          </w:r>
        </w:p>
        <w:p w14:paraId="24B320B6" w14:textId="77777777" w:rsidR="00D51235" w:rsidRPr="00D32475" w:rsidRDefault="00D51235" w:rsidP="00CA665F">
          <w:pPr>
            <w:pStyle w:val="Fuzeile"/>
            <w:rPr>
              <w:rFonts w:ascii="Candara" w:hAnsi="Candara"/>
              <w:sz w:val="16"/>
              <w:szCs w:val="16"/>
            </w:rPr>
          </w:pPr>
          <w:r w:rsidRPr="00D32475">
            <w:rPr>
              <w:rFonts w:ascii="Candara" w:hAnsi="Candara"/>
              <w:sz w:val="16"/>
              <w:szCs w:val="16"/>
            </w:rPr>
            <w:t xml:space="preserve">Fürth, </w:t>
          </w:r>
          <w:proofErr w:type="spellStart"/>
          <w:r w:rsidRPr="00D32475">
            <w:rPr>
              <w:rFonts w:ascii="Candara" w:hAnsi="Candara"/>
              <w:sz w:val="16"/>
              <w:szCs w:val="16"/>
            </w:rPr>
            <w:t>Schnaittach</w:t>
          </w:r>
          <w:proofErr w:type="spellEnd"/>
          <w:r w:rsidRPr="00D32475">
            <w:rPr>
              <w:rFonts w:ascii="Candara" w:hAnsi="Candara"/>
              <w:sz w:val="16"/>
              <w:szCs w:val="16"/>
            </w:rPr>
            <w:t xml:space="preserve"> &amp; Schwabach</w:t>
          </w:r>
        </w:p>
        <w:p w14:paraId="06FAB0AD" w14:textId="77777777" w:rsidR="00D51235" w:rsidRPr="00D32475" w:rsidRDefault="00D51235" w:rsidP="00CA665F">
          <w:pPr>
            <w:pStyle w:val="Fuzeile"/>
            <w:rPr>
              <w:rFonts w:ascii="Candara" w:hAnsi="Candara"/>
              <w:sz w:val="16"/>
              <w:szCs w:val="16"/>
            </w:rPr>
          </w:pPr>
        </w:p>
        <w:p w14:paraId="5A58860F" w14:textId="77777777" w:rsidR="00D51235" w:rsidRPr="00D32475" w:rsidRDefault="006D119F" w:rsidP="00CA665F">
          <w:pPr>
            <w:pStyle w:val="Fuzeile"/>
            <w:rPr>
              <w:rFonts w:ascii="Candara" w:hAnsi="Candara"/>
              <w:color w:val="808080"/>
              <w:sz w:val="16"/>
              <w:szCs w:val="16"/>
            </w:rPr>
          </w:pPr>
          <w:hyperlink r:id="rId1" w:history="1">
            <w:r w:rsidR="00D51235" w:rsidRPr="00D32475">
              <w:rPr>
                <w:rFonts w:ascii="Candara" w:eastAsiaTheme="majorEastAsia" w:hAnsi="Candara"/>
                <w:color w:val="808080"/>
                <w:sz w:val="16"/>
                <w:szCs w:val="16"/>
              </w:rPr>
              <w:t>www.juedisches-museum.org</w:t>
            </w:r>
          </w:hyperlink>
        </w:p>
        <w:p w14:paraId="111BC38C" w14:textId="77777777" w:rsidR="00D51235" w:rsidRPr="00D32475" w:rsidRDefault="006D119F" w:rsidP="00CA665F">
          <w:pPr>
            <w:pStyle w:val="Fuzeile"/>
            <w:rPr>
              <w:rFonts w:ascii="Candara" w:hAnsi="Candara"/>
              <w:color w:val="808080"/>
              <w:sz w:val="16"/>
              <w:szCs w:val="16"/>
            </w:rPr>
          </w:pPr>
          <w:hyperlink r:id="rId2" w:history="1">
            <w:r w:rsidR="00D51235" w:rsidRPr="00D32475">
              <w:rPr>
                <w:rFonts w:ascii="Candara" w:eastAsiaTheme="majorEastAsia" w:hAnsi="Candara"/>
                <w:color w:val="808080"/>
                <w:sz w:val="16"/>
                <w:szCs w:val="16"/>
              </w:rPr>
              <w:t>www.facebook.com/JMFranken</w:t>
            </w:r>
          </w:hyperlink>
        </w:p>
        <w:p w14:paraId="71297A05" w14:textId="77777777" w:rsidR="00D51235" w:rsidRPr="00D32475" w:rsidRDefault="006D119F" w:rsidP="00CA665F">
          <w:pPr>
            <w:pStyle w:val="Fuzeile"/>
            <w:rPr>
              <w:rFonts w:ascii="Candara" w:hAnsi="Candara"/>
              <w:color w:val="808080"/>
              <w:sz w:val="16"/>
              <w:szCs w:val="16"/>
            </w:rPr>
          </w:pPr>
          <w:hyperlink r:id="rId3" w:history="1">
            <w:r w:rsidR="00D51235" w:rsidRPr="00D32475">
              <w:rPr>
                <w:rFonts w:ascii="Candara" w:eastAsiaTheme="majorEastAsia" w:hAnsi="Candara"/>
                <w:color w:val="808080"/>
                <w:sz w:val="16"/>
                <w:szCs w:val="16"/>
              </w:rPr>
              <w:t>www.twitter.com/JMFranken</w:t>
            </w:r>
          </w:hyperlink>
        </w:p>
        <w:p w14:paraId="5F3AF971" w14:textId="77777777" w:rsidR="00D51235" w:rsidRPr="00D32475" w:rsidRDefault="00D51235" w:rsidP="00817DCF">
          <w:pPr>
            <w:pStyle w:val="Fuzeile"/>
            <w:rPr>
              <w:rFonts w:ascii="Candara" w:hAnsi="Candara"/>
              <w:sz w:val="16"/>
              <w:szCs w:val="16"/>
            </w:rPr>
          </w:pPr>
        </w:p>
        <w:p w14:paraId="748045FB" w14:textId="77777777" w:rsidR="00D51235" w:rsidRPr="00D32475" w:rsidRDefault="00D51235" w:rsidP="00817DCF">
          <w:pPr>
            <w:pStyle w:val="Fuzeile"/>
            <w:rPr>
              <w:rFonts w:ascii="Candara" w:hAnsi="Candara"/>
              <w:sz w:val="16"/>
              <w:szCs w:val="16"/>
            </w:rPr>
          </w:pPr>
        </w:p>
        <w:p w14:paraId="78099788" w14:textId="77777777" w:rsidR="00D51235" w:rsidRPr="00D32475" w:rsidRDefault="00D51235" w:rsidP="00CA665F">
          <w:pPr>
            <w:pStyle w:val="Fuzeile"/>
            <w:rPr>
              <w:rFonts w:ascii="Candara" w:hAnsi="Candara"/>
              <w:sz w:val="16"/>
              <w:szCs w:val="16"/>
            </w:rPr>
          </w:pPr>
        </w:p>
      </w:tc>
      <w:tc>
        <w:tcPr>
          <w:tcW w:w="992" w:type="dxa"/>
          <w:vAlign w:val="bottom"/>
        </w:tcPr>
        <w:p w14:paraId="579FC7CF" w14:textId="65C8FC02" w:rsidR="00D51235" w:rsidRPr="00D32475" w:rsidRDefault="00D51235" w:rsidP="00D32475">
          <w:pPr>
            <w:pStyle w:val="Fuzeile"/>
            <w:jc w:val="center"/>
            <w:rPr>
              <w:rStyle w:val="Seitenzahl"/>
              <w:rFonts w:ascii="Candara" w:hAnsi="Candara"/>
            </w:rPr>
          </w:pPr>
          <w:r w:rsidRPr="008E782F">
            <w:rPr>
              <w:rStyle w:val="Seitenzahl"/>
              <w:rFonts w:ascii="Candara" w:hAnsi="Candara"/>
              <w:sz w:val="16"/>
              <w:szCs w:val="16"/>
            </w:rPr>
            <w:fldChar w:fldCharType="begin"/>
          </w:r>
          <w:r w:rsidRPr="008E782F">
            <w:rPr>
              <w:rStyle w:val="Seitenzahl"/>
              <w:rFonts w:ascii="Candara" w:hAnsi="Candara"/>
              <w:sz w:val="16"/>
              <w:szCs w:val="16"/>
            </w:rPr>
            <w:instrText xml:space="preserve"> PAGE </w:instrText>
          </w:r>
          <w:r w:rsidRPr="008E782F">
            <w:rPr>
              <w:rStyle w:val="Seitenzahl"/>
              <w:rFonts w:ascii="Candara" w:hAnsi="Candara"/>
              <w:sz w:val="16"/>
              <w:szCs w:val="16"/>
            </w:rPr>
            <w:fldChar w:fldCharType="separate"/>
          </w:r>
          <w:r w:rsidR="00FC26C6">
            <w:rPr>
              <w:rStyle w:val="Seitenzahl"/>
              <w:rFonts w:ascii="Candara" w:hAnsi="Candara"/>
              <w:noProof/>
              <w:sz w:val="16"/>
              <w:szCs w:val="16"/>
            </w:rPr>
            <w:t>6</w:t>
          </w:r>
          <w:r w:rsidRPr="008E782F">
            <w:rPr>
              <w:rStyle w:val="Seitenzahl"/>
              <w:rFonts w:ascii="Candara" w:hAnsi="Candara"/>
              <w:sz w:val="16"/>
              <w:szCs w:val="16"/>
            </w:rPr>
            <w:fldChar w:fldCharType="end"/>
          </w:r>
          <w:r w:rsidRPr="008E782F">
            <w:rPr>
              <w:rStyle w:val="Seitenzahl"/>
              <w:rFonts w:ascii="Candara" w:hAnsi="Candara"/>
              <w:sz w:val="16"/>
              <w:szCs w:val="16"/>
            </w:rPr>
            <w:t xml:space="preserve"> von </w:t>
          </w:r>
          <w:r>
            <w:rPr>
              <w:rStyle w:val="Seitenzahl"/>
              <w:rFonts w:ascii="Candara" w:hAnsi="Candara"/>
              <w:sz w:val="16"/>
              <w:szCs w:val="16"/>
            </w:rPr>
            <w:t>6</w:t>
          </w:r>
          <w:r>
            <w:rPr>
              <w:rStyle w:val="Seitenzahl"/>
              <w:rFonts w:ascii="Candara" w:hAnsi="Candara"/>
            </w:rPr>
            <w:t xml:space="preserve">                                   </w:t>
          </w:r>
        </w:p>
        <w:p w14:paraId="013F95A1" w14:textId="77777777" w:rsidR="00D51235" w:rsidRPr="00D32475" w:rsidRDefault="00D51235" w:rsidP="00D32475">
          <w:pPr>
            <w:pStyle w:val="Fuzeile"/>
            <w:jc w:val="center"/>
            <w:rPr>
              <w:rFonts w:ascii="Candara" w:hAnsi="Candara"/>
              <w:sz w:val="16"/>
              <w:szCs w:val="16"/>
            </w:rPr>
          </w:pPr>
        </w:p>
      </w:tc>
      <w:tc>
        <w:tcPr>
          <w:tcW w:w="4111" w:type="dxa"/>
        </w:tcPr>
        <w:p w14:paraId="2307253C" w14:textId="5AE794AD" w:rsidR="00D51235" w:rsidRPr="00D32475" w:rsidRDefault="00D51235" w:rsidP="00817DCF">
          <w:pPr>
            <w:pStyle w:val="Fuzeile"/>
            <w:jc w:val="right"/>
            <w:rPr>
              <w:rFonts w:ascii="Candara" w:hAnsi="Candara"/>
              <w:sz w:val="16"/>
              <w:szCs w:val="16"/>
            </w:rPr>
          </w:pPr>
          <w:r w:rsidRPr="00D32475">
            <w:rPr>
              <w:rFonts w:ascii="Candara" w:hAnsi="Candara"/>
              <w:sz w:val="16"/>
              <w:szCs w:val="16"/>
            </w:rPr>
            <w:t>PRESSEKONTAKT:</w:t>
          </w:r>
        </w:p>
        <w:p w14:paraId="0CD82158" w14:textId="0E9FDFBE" w:rsidR="00D51235" w:rsidRPr="00D32475" w:rsidRDefault="00D51235" w:rsidP="00251FB4">
          <w:pPr>
            <w:pStyle w:val="Fuzeile"/>
            <w:jc w:val="right"/>
            <w:rPr>
              <w:rFonts w:ascii="Candara" w:hAnsi="Candara"/>
              <w:sz w:val="16"/>
              <w:szCs w:val="16"/>
            </w:rPr>
          </w:pPr>
          <w:r w:rsidRPr="00D32475">
            <w:rPr>
              <w:rFonts w:ascii="Candara" w:hAnsi="Candara"/>
              <w:sz w:val="16"/>
              <w:szCs w:val="16"/>
            </w:rPr>
            <w:t>Daniela F. Eisenstein</w:t>
          </w:r>
          <w:r>
            <w:rPr>
              <w:rFonts w:ascii="Candara" w:hAnsi="Candara"/>
              <w:sz w:val="16"/>
              <w:szCs w:val="16"/>
            </w:rPr>
            <w:t>, Direktorin</w:t>
          </w:r>
        </w:p>
        <w:p w14:paraId="5A83F546" w14:textId="77777777" w:rsidR="00D51235" w:rsidRPr="00D32475" w:rsidRDefault="00D51235" w:rsidP="00817DCF">
          <w:pPr>
            <w:pStyle w:val="Fuzeile"/>
            <w:jc w:val="right"/>
            <w:rPr>
              <w:rFonts w:ascii="Candara" w:hAnsi="Candara"/>
              <w:sz w:val="16"/>
              <w:szCs w:val="16"/>
            </w:rPr>
          </w:pPr>
          <w:r w:rsidRPr="00D32475">
            <w:rPr>
              <w:rFonts w:ascii="Candara" w:hAnsi="Candara"/>
              <w:sz w:val="16"/>
              <w:szCs w:val="16"/>
            </w:rPr>
            <w:t>Jüdisches Museum Franken</w:t>
          </w:r>
        </w:p>
        <w:p w14:paraId="13656323" w14:textId="77777777" w:rsidR="00D51235" w:rsidRPr="00D32475" w:rsidRDefault="00D51235" w:rsidP="00817DCF">
          <w:pPr>
            <w:pStyle w:val="Fuzeile"/>
            <w:jc w:val="right"/>
            <w:rPr>
              <w:rFonts w:ascii="Candara" w:hAnsi="Candara"/>
              <w:sz w:val="16"/>
              <w:szCs w:val="16"/>
            </w:rPr>
          </w:pPr>
          <w:r w:rsidRPr="00D32475">
            <w:rPr>
              <w:rFonts w:ascii="Candara" w:hAnsi="Candara"/>
              <w:sz w:val="16"/>
              <w:szCs w:val="16"/>
            </w:rPr>
            <w:t>Königstraße 89 | 90762 Fürth</w:t>
          </w:r>
        </w:p>
        <w:p w14:paraId="3398EDFD" w14:textId="77777777" w:rsidR="00D51235" w:rsidRPr="00D32475" w:rsidRDefault="00D51235" w:rsidP="00817DCF">
          <w:pPr>
            <w:pStyle w:val="Fuzeile"/>
            <w:jc w:val="right"/>
            <w:rPr>
              <w:rFonts w:ascii="Candara" w:hAnsi="Candara"/>
              <w:sz w:val="16"/>
              <w:szCs w:val="16"/>
            </w:rPr>
          </w:pPr>
          <w:r w:rsidRPr="00D32475">
            <w:rPr>
              <w:rFonts w:ascii="Candara" w:hAnsi="Candara"/>
              <w:sz w:val="16"/>
              <w:szCs w:val="16"/>
            </w:rPr>
            <w:t>Postanschrift: Postfach 2055 | 90710 Fürth</w:t>
          </w:r>
        </w:p>
        <w:p w14:paraId="0CEEC633" w14:textId="040B4BA9" w:rsidR="00D51235" w:rsidRPr="00D32475" w:rsidRDefault="00D51235" w:rsidP="00817DCF">
          <w:pPr>
            <w:pStyle w:val="Kopfzeile"/>
            <w:tabs>
              <w:tab w:val="left" w:pos="7560"/>
            </w:tabs>
            <w:jc w:val="right"/>
            <w:rPr>
              <w:rFonts w:ascii="Candara" w:hAnsi="Candara"/>
              <w:sz w:val="16"/>
              <w:szCs w:val="16"/>
            </w:rPr>
          </w:pPr>
          <w:r w:rsidRPr="00D32475">
            <w:rPr>
              <w:rFonts w:ascii="Candara" w:hAnsi="Candara"/>
              <w:sz w:val="16"/>
              <w:szCs w:val="16"/>
            </w:rPr>
            <w:t>Tel. +49 (0)911-950 988-0</w:t>
          </w:r>
        </w:p>
        <w:p w14:paraId="3F364A59" w14:textId="77777777" w:rsidR="00D51235" w:rsidRPr="00D32475" w:rsidRDefault="00D51235" w:rsidP="00CA665F">
          <w:pPr>
            <w:pStyle w:val="Fuzeile"/>
            <w:jc w:val="right"/>
            <w:rPr>
              <w:rFonts w:ascii="Candara" w:hAnsi="Candara"/>
              <w:sz w:val="16"/>
              <w:szCs w:val="16"/>
            </w:rPr>
          </w:pPr>
          <w:r w:rsidRPr="00D32475">
            <w:rPr>
              <w:rFonts w:ascii="Candara" w:hAnsi="Candara"/>
              <w:sz w:val="16"/>
              <w:szCs w:val="16"/>
            </w:rPr>
            <w:t>presse@juedisches-museum.org</w:t>
          </w:r>
        </w:p>
      </w:tc>
    </w:tr>
  </w:tbl>
  <w:p w14:paraId="44D33E51" w14:textId="77777777" w:rsidR="00D51235" w:rsidRPr="00D32475" w:rsidRDefault="00D51235" w:rsidP="00817DCF">
    <w:pPr>
      <w:tabs>
        <w:tab w:val="left" w:pos="2000"/>
      </w:tabs>
      <w:rPr>
        <w:rFonts w:ascii="Candara" w:hAnsi="Candar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044A1" w14:textId="77777777" w:rsidR="006D119F" w:rsidRDefault="006D119F">
      <w:r>
        <w:separator/>
      </w:r>
    </w:p>
  </w:footnote>
  <w:footnote w:type="continuationSeparator" w:id="0">
    <w:p w14:paraId="337B25E4" w14:textId="77777777" w:rsidR="006D119F" w:rsidRDefault="006D1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960A6" w14:textId="77777777" w:rsidR="00D51235" w:rsidRDefault="00D51235" w:rsidP="00817DCF">
    <w:pPr>
      <w:pStyle w:val="Kopfzeile"/>
      <w:spacing w:line="360" w:lineRule="auto"/>
      <w:rPr>
        <w:sz w:val="26"/>
      </w:rPr>
    </w:pPr>
    <w:r>
      <w:rPr>
        <w:noProof/>
        <w:lang w:bidi="ar-SA"/>
      </w:rPr>
      <w:drawing>
        <wp:anchor distT="0" distB="0" distL="114300" distR="114300" simplePos="0" relativeHeight="251657728" behindDoc="0" locked="0" layoutInCell="1" allowOverlap="1" wp14:anchorId="7ADCA893" wp14:editId="19A4C1A6">
          <wp:simplePos x="0" y="0"/>
          <wp:positionH relativeFrom="column">
            <wp:posOffset>-134250</wp:posOffset>
          </wp:positionH>
          <wp:positionV relativeFrom="paragraph">
            <wp:posOffset>237992</wp:posOffset>
          </wp:positionV>
          <wp:extent cx="1679944" cy="743975"/>
          <wp:effectExtent l="0" t="0" r="0" b="0"/>
          <wp:wrapNone/>
          <wp:docPr id="1" name="Bild 1" descr="jmf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flogo_web"/>
                  <pic:cNvPicPr>
                    <a:picLocks noChangeAspect="1" noChangeArrowheads="1"/>
                  </pic:cNvPicPr>
                </pic:nvPicPr>
                <pic:blipFill>
                  <a:blip r:embed="rId1"/>
                  <a:srcRect/>
                  <a:stretch>
                    <a:fillRect/>
                  </a:stretch>
                </pic:blipFill>
                <pic:spPr bwMode="auto">
                  <a:xfrm>
                    <a:off x="0" y="0"/>
                    <a:ext cx="1701963" cy="75372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1BDEC5E" w14:textId="01C10D0E" w:rsidR="00D51235" w:rsidRDefault="00D51235" w:rsidP="001A499E">
    <w:pPr>
      <w:pStyle w:val="Kopfzeile"/>
      <w:tabs>
        <w:tab w:val="clear" w:pos="4536"/>
        <w:tab w:val="clear" w:pos="9072"/>
        <w:tab w:val="left" w:pos="3460"/>
      </w:tabs>
      <w:spacing w:line="360" w:lineRule="auto"/>
      <w:rPr>
        <w:sz w:val="26"/>
      </w:rPr>
    </w:pPr>
    <w:r>
      <w:rPr>
        <w:sz w:val="26"/>
      </w:rPr>
      <w:tab/>
      <w:t xml:space="preserve">              </w:t>
    </w:r>
    <w:r>
      <w:rPr>
        <w:sz w:val="26"/>
      </w:rPr>
      <w:tab/>
    </w:r>
    <w:r>
      <w:rPr>
        <w:rFonts w:ascii="Candara" w:hAnsi="Candara"/>
        <w:b/>
        <w:noProof/>
        <w:szCs w:val="20"/>
        <w:lang w:bidi="ar-SA"/>
      </w:rPr>
      <w:drawing>
        <wp:inline distT="0" distB="0" distL="0" distR="0" wp14:anchorId="161CB307" wp14:editId="7422E0D5">
          <wp:extent cx="1998133" cy="75700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stretch>
                    <a:fillRect/>
                  </a:stretch>
                </pic:blipFill>
                <pic:spPr>
                  <a:xfrm>
                    <a:off x="0" y="0"/>
                    <a:ext cx="2024562" cy="767015"/>
                  </a:xfrm>
                  <a:prstGeom prst="rect">
                    <a:avLst/>
                  </a:prstGeom>
                </pic:spPr>
              </pic:pic>
            </a:graphicData>
          </a:graphic>
        </wp:inline>
      </w:drawing>
    </w:r>
    <w:r>
      <w:rPr>
        <w:sz w:val="2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3671E"/>
    <w:multiLevelType w:val="hybridMultilevel"/>
    <w:tmpl w:val="C2EEB194"/>
    <w:lvl w:ilvl="0" w:tplc="28FA7DC8">
      <w:start w:val="17"/>
      <w:numFmt w:val="bullet"/>
      <w:lvlText w:val="-"/>
      <w:lvlJc w:val="left"/>
      <w:pPr>
        <w:ind w:left="720" w:hanging="360"/>
      </w:pPr>
      <w:rPr>
        <w:rFonts w:ascii="ITC Officina Sans Book" w:eastAsia="Times New Roman" w:hAnsi="ITC Officina Sans Book" w:cs="Times New Roman"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Symbol" w:hAnsi="Symbol" w:hint="default"/>
      </w:rPr>
    </w:lvl>
  </w:abstractNum>
  <w:abstractNum w:abstractNumId="1" w15:restartNumberingAfterBreak="0">
    <w:nsid w:val="75064946"/>
    <w:multiLevelType w:val="hybridMultilevel"/>
    <w:tmpl w:val="4C908200"/>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98B0D56"/>
    <w:multiLevelType w:val="hybridMultilevel"/>
    <w:tmpl w:val="32A8CDDE"/>
    <w:lvl w:ilvl="0" w:tplc="FFA89D24">
      <w:start w:val="2"/>
      <w:numFmt w:val="bullet"/>
      <w:lvlText w:val="-"/>
      <w:lvlJc w:val="left"/>
      <w:pPr>
        <w:ind w:left="1571" w:hanging="360"/>
      </w:pPr>
      <w:rPr>
        <w:rFonts w:ascii="ITC Officina Sans Book" w:eastAsia="MS Mincho" w:hAnsi="ITC Officina Sans Book" w:cs="Times New Roman"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1C7"/>
    <w:rsid w:val="00011A09"/>
    <w:rsid w:val="00023832"/>
    <w:rsid w:val="00045572"/>
    <w:rsid w:val="000458F7"/>
    <w:rsid w:val="00046DFF"/>
    <w:rsid w:val="000524E2"/>
    <w:rsid w:val="00054512"/>
    <w:rsid w:val="0007249F"/>
    <w:rsid w:val="000D3C40"/>
    <w:rsid w:val="000D403D"/>
    <w:rsid w:val="000E4088"/>
    <w:rsid w:val="001061C7"/>
    <w:rsid w:val="0011035A"/>
    <w:rsid w:val="00137DA4"/>
    <w:rsid w:val="00160D3B"/>
    <w:rsid w:val="00161378"/>
    <w:rsid w:val="00171863"/>
    <w:rsid w:val="001A499E"/>
    <w:rsid w:val="001A7465"/>
    <w:rsid w:val="001D6E3B"/>
    <w:rsid w:val="001F7BE2"/>
    <w:rsid w:val="00216997"/>
    <w:rsid w:val="00236A75"/>
    <w:rsid w:val="00251FB4"/>
    <w:rsid w:val="002668B0"/>
    <w:rsid w:val="002A6E6A"/>
    <w:rsid w:val="002D1C64"/>
    <w:rsid w:val="002E342E"/>
    <w:rsid w:val="0030313C"/>
    <w:rsid w:val="003110CB"/>
    <w:rsid w:val="00314FEA"/>
    <w:rsid w:val="00321E72"/>
    <w:rsid w:val="00330936"/>
    <w:rsid w:val="00333C1D"/>
    <w:rsid w:val="00347685"/>
    <w:rsid w:val="00376B9B"/>
    <w:rsid w:val="0039276E"/>
    <w:rsid w:val="003C163E"/>
    <w:rsid w:val="003D2DE7"/>
    <w:rsid w:val="003E03FD"/>
    <w:rsid w:val="0040229F"/>
    <w:rsid w:val="00415A77"/>
    <w:rsid w:val="00422A27"/>
    <w:rsid w:val="00443147"/>
    <w:rsid w:val="00491F08"/>
    <w:rsid w:val="004A2621"/>
    <w:rsid w:val="004B2FAC"/>
    <w:rsid w:val="004E1F79"/>
    <w:rsid w:val="004E5A63"/>
    <w:rsid w:val="004E6447"/>
    <w:rsid w:val="004F6F60"/>
    <w:rsid w:val="00506E22"/>
    <w:rsid w:val="005411C7"/>
    <w:rsid w:val="00547EAE"/>
    <w:rsid w:val="00553C91"/>
    <w:rsid w:val="005623BF"/>
    <w:rsid w:val="00567394"/>
    <w:rsid w:val="00594227"/>
    <w:rsid w:val="005A1D16"/>
    <w:rsid w:val="005D05C4"/>
    <w:rsid w:val="005D6F86"/>
    <w:rsid w:val="005E3110"/>
    <w:rsid w:val="005F1267"/>
    <w:rsid w:val="00606811"/>
    <w:rsid w:val="00621272"/>
    <w:rsid w:val="00635DDE"/>
    <w:rsid w:val="006434F1"/>
    <w:rsid w:val="00663DB6"/>
    <w:rsid w:val="00665177"/>
    <w:rsid w:val="00671507"/>
    <w:rsid w:val="00676C46"/>
    <w:rsid w:val="00680D2F"/>
    <w:rsid w:val="00687D87"/>
    <w:rsid w:val="006956FC"/>
    <w:rsid w:val="006A0AD6"/>
    <w:rsid w:val="006C1488"/>
    <w:rsid w:val="006D119F"/>
    <w:rsid w:val="00714E4B"/>
    <w:rsid w:val="00716D98"/>
    <w:rsid w:val="00717AC7"/>
    <w:rsid w:val="00747BF2"/>
    <w:rsid w:val="00757294"/>
    <w:rsid w:val="00761A13"/>
    <w:rsid w:val="00782FD4"/>
    <w:rsid w:val="00797AAF"/>
    <w:rsid w:val="007A2D0E"/>
    <w:rsid w:val="007B307D"/>
    <w:rsid w:val="007B56EC"/>
    <w:rsid w:val="007C46EF"/>
    <w:rsid w:val="007E5F4E"/>
    <w:rsid w:val="00817DCF"/>
    <w:rsid w:val="0085335F"/>
    <w:rsid w:val="00871CB1"/>
    <w:rsid w:val="00877C88"/>
    <w:rsid w:val="008B48A9"/>
    <w:rsid w:val="008B7FF9"/>
    <w:rsid w:val="008C531C"/>
    <w:rsid w:val="008E0DCB"/>
    <w:rsid w:val="008E651A"/>
    <w:rsid w:val="008E6DBD"/>
    <w:rsid w:val="008E782F"/>
    <w:rsid w:val="00906E3A"/>
    <w:rsid w:val="009135BD"/>
    <w:rsid w:val="00935EAB"/>
    <w:rsid w:val="00955A50"/>
    <w:rsid w:val="009574FB"/>
    <w:rsid w:val="009773A2"/>
    <w:rsid w:val="009857F5"/>
    <w:rsid w:val="009B2F90"/>
    <w:rsid w:val="009D09C2"/>
    <w:rsid w:val="00A16D41"/>
    <w:rsid w:val="00A5041A"/>
    <w:rsid w:val="00A62DAD"/>
    <w:rsid w:val="00A8543D"/>
    <w:rsid w:val="00A86D21"/>
    <w:rsid w:val="00AB6A51"/>
    <w:rsid w:val="00AC74CA"/>
    <w:rsid w:val="00AF1AE1"/>
    <w:rsid w:val="00B41C58"/>
    <w:rsid w:val="00B472A4"/>
    <w:rsid w:val="00B572C2"/>
    <w:rsid w:val="00BA0BF0"/>
    <w:rsid w:val="00BA5493"/>
    <w:rsid w:val="00BB1B0F"/>
    <w:rsid w:val="00BB4757"/>
    <w:rsid w:val="00BD24FB"/>
    <w:rsid w:val="00BD470E"/>
    <w:rsid w:val="00BE5EAB"/>
    <w:rsid w:val="00C411DB"/>
    <w:rsid w:val="00C6010A"/>
    <w:rsid w:val="00CA4754"/>
    <w:rsid w:val="00CA665F"/>
    <w:rsid w:val="00CC4AAD"/>
    <w:rsid w:val="00CD00CC"/>
    <w:rsid w:val="00CF3C95"/>
    <w:rsid w:val="00CF792E"/>
    <w:rsid w:val="00D01CBA"/>
    <w:rsid w:val="00D02DAB"/>
    <w:rsid w:val="00D267AF"/>
    <w:rsid w:val="00D32475"/>
    <w:rsid w:val="00D36F54"/>
    <w:rsid w:val="00D413D8"/>
    <w:rsid w:val="00D455B6"/>
    <w:rsid w:val="00D51235"/>
    <w:rsid w:val="00D67694"/>
    <w:rsid w:val="00D70CC1"/>
    <w:rsid w:val="00D76970"/>
    <w:rsid w:val="00D8638B"/>
    <w:rsid w:val="00DA7EC8"/>
    <w:rsid w:val="00DC74DA"/>
    <w:rsid w:val="00DE4853"/>
    <w:rsid w:val="00E34617"/>
    <w:rsid w:val="00E60456"/>
    <w:rsid w:val="00E62807"/>
    <w:rsid w:val="00E8750E"/>
    <w:rsid w:val="00EA223C"/>
    <w:rsid w:val="00EB54AE"/>
    <w:rsid w:val="00EB5C8F"/>
    <w:rsid w:val="00F0731B"/>
    <w:rsid w:val="00F765DA"/>
    <w:rsid w:val="00F96182"/>
    <w:rsid w:val="00F9684B"/>
    <w:rsid w:val="00FA0A27"/>
    <w:rsid w:val="00FB11D6"/>
    <w:rsid w:val="00FC26C6"/>
    <w:rsid w:val="00FD0AA9"/>
  </w:rsids>
  <m:mathPr>
    <m:mathFont m:val="Cambria Math"/>
    <m:brkBin m:val="before"/>
    <m:brkBinSub m:val="--"/>
    <m:smallFrac m:val="0"/>
    <m:dispDef m:val="0"/>
    <m:lMargin m:val="0"/>
    <m:rMargin m:val="0"/>
    <m:defJc m:val="centerGroup"/>
    <m:wrapRight/>
    <m:intLim m:val="subSup"/>
    <m:naryLim m:val="subSup"/>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6384D5D"/>
  <w15:docId w15:val="{F34BCACD-0156-9B4E-B308-7E26C500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A63"/>
    <w:rPr>
      <w:rFonts w:ascii="Times New Roman" w:hAnsi="Times New Roman"/>
      <w:sz w:val="24"/>
      <w:szCs w:val="24"/>
      <w:lang w:bidi="he-IL"/>
    </w:rPr>
  </w:style>
  <w:style w:type="paragraph" w:styleId="berschrift1">
    <w:name w:val="heading 1"/>
    <w:basedOn w:val="Standard"/>
    <w:next w:val="Standard"/>
    <w:link w:val="berschrift1Zchn"/>
    <w:uiPriority w:val="9"/>
    <w:qFormat/>
    <w:rsid w:val="004E5A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EA22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link w:val="berschrift4Zchn"/>
    <w:uiPriority w:val="9"/>
    <w:qFormat/>
    <w:rsid w:val="00BE5EAB"/>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65549"/>
    <w:pPr>
      <w:tabs>
        <w:tab w:val="center" w:pos="4536"/>
        <w:tab w:val="right" w:pos="9072"/>
      </w:tabs>
    </w:pPr>
  </w:style>
  <w:style w:type="paragraph" w:styleId="Fuzeile">
    <w:name w:val="footer"/>
    <w:basedOn w:val="Standard"/>
    <w:semiHidden/>
    <w:rsid w:val="00365549"/>
    <w:pPr>
      <w:tabs>
        <w:tab w:val="center" w:pos="4536"/>
        <w:tab w:val="right" w:pos="9072"/>
      </w:tabs>
    </w:pPr>
  </w:style>
  <w:style w:type="table" w:styleId="Tabellenraster">
    <w:name w:val="Table Grid"/>
    <w:basedOn w:val="NormaleTabelle"/>
    <w:uiPriority w:val="39"/>
    <w:rsid w:val="00365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EA223C"/>
    <w:rPr>
      <w:rFonts w:asciiTheme="majorHAnsi" w:eastAsiaTheme="majorEastAsia" w:hAnsiTheme="majorHAnsi" w:cstheme="majorBidi"/>
      <w:color w:val="365F91" w:themeColor="accent1" w:themeShade="BF"/>
      <w:sz w:val="26"/>
      <w:szCs w:val="26"/>
    </w:rPr>
  </w:style>
  <w:style w:type="paragraph" w:styleId="Sprechblasentext">
    <w:name w:val="Balloon Text"/>
    <w:basedOn w:val="Standard"/>
    <w:semiHidden/>
    <w:rsid w:val="00F30DDC"/>
    <w:rPr>
      <w:rFonts w:ascii="Lucida Grande" w:hAnsi="Lucida Grande"/>
      <w:sz w:val="18"/>
      <w:szCs w:val="18"/>
    </w:rPr>
  </w:style>
  <w:style w:type="character" w:customStyle="1" w:styleId="st">
    <w:name w:val="st"/>
    <w:basedOn w:val="Absatz-Standardschriftart"/>
    <w:rsid w:val="00FF68E2"/>
  </w:style>
  <w:style w:type="character" w:styleId="Hervorhebung">
    <w:name w:val="Emphasis"/>
    <w:qFormat/>
    <w:rsid w:val="00FF68E2"/>
    <w:rPr>
      <w:i/>
    </w:rPr>
  </w:style>
  <w:style w:type="character" w:customStyle="1" w:styleId="KopfzeileZchn">
    <w:name w:val="Kopfzeile Zchn"/>
    <w:link w:val="Kopfzeile"/>
    <w:rsid w:val="00B216F0"/>
    <w:rPr>
      <w:rFonts w:ascii="ITC Officina Sans Book" w:hAnsi="ITC Officina Sans Book"/>
      <w:szCs w:val="24"/>
    </w:rPr>
  </w:style>
  <w:style w:type="paragraph" w:styleId="StandardWeb">
    <w:name w:val="Normal (Web)"/>
    <w:basedOn w:val="Standard"/>
    <w:uiPriority w:val="99"/>
    <w:unhideWhenUsed/>
    <w:rsid w:val="00F2797E"/>
    <w:pPr>
      <w:spacing w:before="100" w:beforeAutospacing="1" w:after="100" w:afterAutospacing="1"/>
    </w:pPr>
    <w:rPr>
      <w:rFonts w:ascii="Times" w:eastAsia="Cambria" w:hAnsi="Times"/>
      <w:szCs w:val="20"/>
    </w:rPr>
  </w:style>
  <w:style w:type="character" w:customStyle="1" w:styleId="berschrift4Zchn">
    <w:name w:val="Überschrift 4 Zchn"/>
    <w:basedOn w:val="Absatz-Standardschriftart"/>
    <w:link w:val="berschrift4"/>
    <w:uiPriority w:val="9"/>
    <w:rsid w:val="00BE5EAB"/>
    <w:rPr>
      <w:rFonts w:ascii="Times New Roman" w:hAnsi="Times New Roman"/>
      <w:b/>
      <w:bCs/>
      <w:sz w:val="24"/>
      <w:szCs w:val="24"/>
      <w:lang w:bidi="he-IL"/>
    </w:rPr>
  </w:style>
  <w:style w:type="paragraph" w:styleId="KeinLeerraum">
    <w:name w:val="No Spacing"/>
    <w:uiPriority w:val="1"/>
    <w:qFormat/>
    <w:rsid w:val="00BE5EAB"/>
    <w:rPr>
      <w:rFonts w:ascii="ITC Officina Sans Book" w:hAnsi="ITC Officina Sans Book"/>
      <w:szCs w:val="24"/>
    </w:rPr>
  </w:style>
  <w:style w:type="character" w:customStyle="1" w:styleId="NichtaufgelsteErwhnung1">
    <w:name w:val="Nicht aufgelöste Erwähnung1"/>
    <w:basedOn w:val="Absatz-Standardschriftart"/>
    <w:uiPriority w:val="99"/>
    <w:semiHidden/>
    <w:unhideWhenUsed/>
    <w:rsid w:val="00347685"/>
    <w:rPr>
      <w:color w:val="605E5C"/>
      <w:shd w:val="clear" w:color="auto" w:fill="E1DFDD"/>
    </w:rPr>
  </w:style>
  <w:style w:type="character" w:styleId="Seitenzahl">
    <w:name w:val="page number"/>
    <w:basedOn w:val="Absatz-Standardschriftart"/>
    <w:uiPriority w:val="99"/>
    <w:semiHidden/>
    <w:unhideWhenUsed/>
    <w:rsid w:val="002A6E6A"/>
  </w:style>
  <w:style w:type="character" w:styleId="BesuchterLink">
    <w:name w:val="FollowedHyperlink"/>
    <w:basedOn w:val="Absatz-Standardschriftart"/>
    <w:uiPriority w:val="99"/>
    <w:semiHidden/>
    <w:unhideWhenUsed/>
    <w:rsid w:val="00761A13"/>
    <w:rPr>
      <w:color w:val="800080" w:themeColor="followedHyperlink"/>
      <w:u w:val="single"/>
    </w:rPr>
  </w:style>
  <w:style w:type="character" w:styleId="Hyperlink">
    <w:name w:val="Hyperlink"/>
    <w:basedOn w:val="Absatz-Standardschriftart"/>
    <w:uiPriority w:val="99"/>
    <w:unhideWhenUsed/>
    <w:rsid w:val="00E60456"/>
    <w:rPr>
      <w:color w:val="0000FF" w:themeColor="hyperlink"/>
      <w:u w:val="single"/>
    </w:rPr>
  </w:style>
  <w:style w:type="character" w:customStyle="1" w:styleId="berschrift1Zchn">
    <w:name w:val="Überschrift 1 Zchn"/>
    <w:basedOn w:val="Absatz-Standardschriftart"/>
    <w:link w:val="berschrift1"/>
    <w:uiPriority w:val="9"/>
    <w:rsid w:val="004E5A6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28735">
      <w:bodyDiv w:val="1"/>
      <w:marLeft w:val="0"/>
      <w:marRight w:val="0"/>
      <w:marTop w:val="0"/>
      <w:marBottom w:val="0"/>
      <w:divBdr>
        <w:top w:val="none" w:sz="0" w:space="0" w:color="auto"/>
        <w:left w:val="none" w:sz="0" w:space="0" w:color="auto"/>
        <w:bottom w:val="none" w:sz="0" w:space="0" w:color="auto"/>
        <w:right w:val="none" w:sz="0" w:space="0" w:color="auto"/>
      </w:divBdr>
      <w:divsChild>
        <w:div w:id="957570359">
          <w:marLeft w:val="0"/>
          <w:marRight w:val="0"/>
          <w:marTop w:val="0"/>
          <w:marBottom w:val="0"/>
          <w:divBdr>
            <w:top w:val="none" w:sz="0" w:space="0" w:color="auto"/>
            <w:left w:val="none" w:sz="0" w:space="0" w:color="auto"/>
            <w:bottom w:val="none" w:sz="0" w:space="0" w:color="auto"/>
            <w:right w:val="none" w:sz="0" w:space="0" w:color="auto"/>
          </w:divBdr>
          <w:divsChild>
            <w:div w:id="725101646">
              <w:marLeft w:val="0"/>
              <w:marRight w:val="0"/>
              <w:marTop w:val="0"/>
              <w:marBottom w:val="0"/>
              <w:divBdr>
                <w:top w:val="none" w:sz="0" w:space="0" w:color="auto"/>
                <w:left w:val="none" w:sz="0" w:space="0" w:color="auto"/>
                <w:bottom w:val="none" w:sz="0" w:space="0" w:color="auto"/>
                <w:right w:val="none" w:sz="0" w:space="0" w:color="auto"/>
              </w:divBdr>
              <w:divsChild>
                <w:div w:id="18901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78633">
      <w:bodyDiv w:val="1"/>
      <w:marLeft w:val="0"/>
      <w:marRight w:val="0"/>
      <w:marTop w:val="0"/>
      <w:marBottom w:val="0"/>
      <w:divBdr>
        <w:top w:val="none" w:sz="0" w:space="0" w:color="auto"/>
        <w:left w:val="none" w:sz="0" w:space="0" w:color="auto"/>
        <w:bottom w:val="none" w:sz="0" w:space="0" w:color="auto"/>
        <w:right w:val="none" w:sz="0" w:space="0" w:color="auto"/>
      </w:divBdr>
    </w:div>
    <w:div w:id="682319597">
      <w:bodyDiv w:val="1"/>
      <w:marLeft w:val="0"/>
      <w:marRight w:val="0"/>
      <w:marTop w:val="0"/>
      <w:marBottom w:val="0"/>
      <w:divBdr>
        <w:top w:val="none" w:sz="0" w:space="0" w:color="auto"/>
        <w:left w:val="none" w:sz="0" w:space="0" w:color="auto"/>
        <w:bottom w:val="none" w:sz="0" w:space="0" w:color="auto"/>
        <w:right w:val="none" w:sz="0" w:space="0" w:color="auto"/>
      </w:divBdr>
    </w:div>
    <w:div w:id="691880670">
      <w:bodyDiv w:val="1"/>
      <w:marLeft w:val="0"/>
      <w:marRight w:val="0"/>
      <w:marTop w:val="0"/>
      <w:marBottom w:val="0"/>
      <w:divBdr>
        <w:top w:val="none" w:sz="0" w:space="0" w:color="auto"/>
        <w:left w:val="none" w:sz="0" w:space="0" w:color="auto"/>
        <w:bottom w:val="none" w:sz="0" w:space="0" w:color="auto"/>
        <w:right w:val="none" w:sz="0" w:space="0" w:color="auto"/>
      </w:divBdr>
    </w:div>
    <w:div w:id="722758301">
      <w:bodyDiv w:val="1"/>
      <w:marLeft w:val="0"/>
      <w:marRight w:val="0"/>
      <w:marTop w:val="0"/>
      <w:marBottom w:val="0"/>
      <w:divBdr>
        <w:top w:val="none" w:sz="0" w:space="0" w:color="auto"/>
        <w:left w:val="none" w:sz="0" w:space="0" w:color="auto"/>
        <w:bottom w:val="none" w:sz="0" w:space="0" w:color="auto"/>
        <w:right w:val="none" w:sz="0" w:space="0" w:color="auto"/>
      </w:divBdr>
    </w:div>
    <w:div w:id="962690366">
      <w:bodyDiv w:val="1"/>
      <w:marLeft w:val="0"/>
      <w:marRight w:val="0"/>
      <w:marTop w:val="0"/>
      <w:marBottom w:val="0"/>
      <w:divBdr>
        <w:top w:val="none" w:sz="0" w:space="0" w:color="auto"/>
        <w:left w:val="none" w:sz="0" w:space="0" w:color="auto"/>
        <w:bottom w:val="none" w:sz="0" w:space="0" w:color="auto"/>
        <w:right w:val="none" w:sz="0" w:space="0" w:color="auto"/>
      </w:divBdr>
    </w:div>
    <w:div w:id="989208319">
      <w:bodyDiv w:val="1"/>
      <w:marLeft w:val="0"/>
      <w:marRight w:val="0"/>
      <w:marTop w:val="0"/>
      <w:marBottom w:val="0"/>
      <w:divBdr>
        <w:top w:val="none" w:sz="0" w:space="0" w:color="auto"/>
        <w:left w:val="none" w:sz="0" w:space="0" w:color="auto"/>
        <w:bottom w:val="none" w:sz="0" w:space="0" w:color="auto"/>
        <w:right w:val="none" w:sz="0" w:space="0" w:color="auto"/>
      </w:divBdr>
      <w:divsChild>
        <w:div w:id="1468284390">
          <w:marLeft w:val="0"/>
          <w:marRight w:val="0"/>
          <w:marTop w:val="0"/>
          <w:marBottom w:val="0"/>
          <w:divBdr>
            <w:top w:val="none" w:sz="0" w:space="0" w:color="auto"/>
            <w:left w:val="none" w:sz="0" w:space="0" w:color="auto"/>
            <w:bottom w:val="none" w:sz="0" w:space="0" w:color="auto"/>
            <w:right w:val="none" w:sz="0" w:space="0" w:color="auto"/>
          </w:divBdr>
          <w:divsChild>
            <w:div w:id="128014685">
              <w:marLeft w:val="0"/>
              <w:marRight w:val="0"/>
              <w:marTop w:val="0"/>
              <w:marBottom w:val="0"/>
              <w:divBdr>
                <w:top w:val="none" w:sz="0" w:space="0" w:color="auto"/>
                <w:left w:val="none" w:sz="0" w:space="0" w:color="auto"/>
                <w:bottom w:val="none" w:sz="0" w:space="0" w:color="auto"/>
                <w:right w:val="none" w:sz="0" w:space="0" w:color="auto"/>
              </w:divBdr>
              <w:divsChild>
                <w:div w:id="16653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ayerische-museumsakademie.de/de/veranstaltungen/detail/2021_07_15_bauhaus_im_jdischen_museum_franken.html" TargetMode="External"/><Relationship Id="rId12" Type="http://schemas.openxmlformats.org/officeDocument/2006/relationships/hyperlink" Target="https://www.juedisches-museum.org/presse/"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e@juedisches-museum.org"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www.juedisches-museum.org/bauhaus-fuer-all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juedisches-museum.org" TargetMode="External"/><Relationship Id="rId14" Type="http://schemas.openxmlformats.org/officeDocument/2006/relationships/image" Target="media/image3.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JMFranken" TargetMode="External"/><Relationship Id="rId2" Type="http://schemas.openxmlformats.org/officeDocument/2006/relationships/hyperlink" Target="http://www.facebook.com/JMFranken" TargetMode="External"/><Relationship Id="rId1" Type="http://schemas.openxmlformats.org/officeDocument/2006/relationships/hyperlink" Target="http://www.juedisches-museum.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1034</Words>
  <Characters>6516</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Jüdisches Museum Franken</Company>
  <LinksUpToDate>false</LinksUpToDate>
  <CharactersWithSpaces>7535</CharactersWithSpaces>
  <SharedDoc>false</SharedDoc>
  <HyperlinkBase/>
  <HLinks>
    <vt:vector size="30" baseType="variant">
      <vt:variant>
        <vt:i4>6488179</vt:i4>
      </vt:variant>
      <vt:variant>
        <vt:i4>0</vt:i4>
      </vt:variant>
      <vt:variant>
        <vt:i4>0</vt:i4>
      </vt:variant>
      <vt:variant>
        <vt:i4>5</vt:i4>
      </vt:variant>
      <vt:variant>
        <vt:lpwstr>mailto:info@juedisches-museum.org</vt:lpwstr>
      </vt:variant>
      <vt:variant>
        <vt:lpwstr/>
      </vt:variant>
      <vt:variant>
        <vt:i4>5636172</vt:i4>
      </vt:variant>
      <vt:variant>
        <vt:i4>6</vt:i4>
      </vt:variant>
      <vt:variant>
        <vt:i4>0</vt:i4>
      </vt:variant>
      <vt:variant>
        <vt:i4>5</vt:i4>
      </vt:variant>
      <vt:variant>
        <vt:lpwstr>http://www.twitter.com/JMFranken</vt:lpwstr>
      </vt:variant>
      <vt:variant>
        <vt:lpwstr/>
      </vt:variant>
      <vt:variant>
        <vt:i4>5832758</vt:i4>
      </vt:variant>
      <vt:variant>
        <vt:i4>3</vt:i4>
      </vt:variant>
      <vt:variant>
        <vt:i4>0</vt:i4>
      </vt:variant>
      <vt:variant>
        <vt:i4>5</vt:i4>
      </vt:variant>
      <vt:variant>
        <vt:lpwstr>http://www.facebook.com/JMFranken</vt:lpwstr>
      </vt:variant>
      <vt:variant>
        <vt:lpwstr/>
      </vt:variant>
      <vt:variant>
        <vt:i4>1245214</vt:i4>
      </vt:variant>
      <vt:variant>
        <vt:i4>0</vt:i4>
      </vt:variant>
      <vt:variant>
        <vt:i4>0</vt:i4>
      </vt:variant>
      <vt:variant>
        <vt:i4>5</vt:i4>
      </vt:variant>
      <vt:variant>
        <vt:lpwstr>http://www.juedisches-museum.org</vt:lpwstr>
      </vt:variant>
      <vt:variant>
        <vt:lpwstr/>
      </vt:variant>
      <vt:variant>
        <vt:i4>6029337</vt:i4>
      </vt:variant>
      <vt:variant>
        <vt:i4>-1</vt:i4>
      </vt:variant>
      <vt:variant>
        <vt:i4>2049</vt:i4>
      </vt:variant>
      <vt:variant>
        <vt:i4>1</vt:i4>
      </vt:variant>
      <vt:variant>
        <vt:lpwstr>jmflogo_web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Jüdisches Museum</dc:creator>
  <cp:keywords/>
  <dc:description/>
  <cp:lastModifiedBy>Microsoft Office User</cp:lastModifiedBy>
  <cp:revision>12</cp:revision>
  <cp:lastPrinted>2021-03-09T15:57:00Z</cp:lastPrinted>
  <dcterms:created xsi:type="dcterms:W3CDTF">2021-06-07T06:11:00Z</dcterms:created>
  <dcterms:modified xsi:type="dcterms:W3CDTF">2021-06-10T19:28:00Z</dcterms:modified>
  <cp:category/>
</cp:coreProperties>
</file>