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2BDD" w14:textId="77777777" w:rsidR="00B80CF3" w:rsidRPr="00B16F12" w:rsidRDefault="00B80CF3" w:rsidP="00B16F12">
      <w:pPr>
        <w:spacing w:line="360" w:lineRule="auto"/>
      </w:pPr>
    </w:p>
    <w:tbl>
      <w:tblPr>
        <w:tblStyle w:val="Tabellenraster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84"/>
        <w:gridCol w:w="2410"/>
      </w:tblGrid>
      <w:tr w:rsidR="00B80CF3" w14:paraId="7B624FFB" w14:textId="77777777" w:rsidTr="009E2A33">
        <w:tc>
          <w:tcPr>
            <w:tcW w:w="7088" w:type="dxa"/>
          </w:tcPr>
          <w:p w14:paraId="03467F73" w14:textId="77777777" w:rsidR="00B80CF3" w:rsidRPr="00823D6C" w:rsidRDefault="00B80CF3" w:rsidP="00B80CF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23D6C">
              <w:rPr>
                <w:rFonts w:ascii="Calibri" w:hAnsi="Calibri" w:cs="Calibri"/>
                <w:b/>
                <w:sz w:val="20"/>
                <w:szCs w:val="20"/>
              </w:rPr>
              <w:t>PRESSEINFORMATION</w:t>
            </w:r>
          </w:p>
          <w:p w14:paraId="4294212A" w14:textId="77777777" w:rsidR="00B80CF3" w:rsidRPr="00823D6C" w:rsidRDefault="00B80CF3" w:rsidP="00994BF3">
            <w:pPr>
              <w:spacing w:line="12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7C91F8D" w14:textId="77777777" w:rsidR="00823D6C" w:rsidRPr="00823D6C" w:rsidRDefault="001655B0" w:rsidP="00823D6C">
            <w:pPr>
              <w:ind w:right="1410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44"/>
              </w:rPr>
              <w:t>TUCHMANN VERSCHWINDET</w:t>
            </w:r>
          </w:p>
          <w:p w14:paraId="09CC4628" w14:textId="3756141D" w:rsidR="001655B0" w:rsidRDefault="0031446A" w:rsidP="001655B0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Kuratorin</w:t>
            </w:r>
            <w:r w:rsidR="0081218A">
              <w:rPr>
                <w:rFonts w:ascii="Calibri" w:hAnsi="Calibri" w:cs="Calibri"/>
                <w:b/>
                <w:bCs/>
                <w:sz w:val="36"/>
                <w:szCs w:val="36"/>
              </w:rPr>
              <w:t>-F</w:t>
            </w: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ührung</w:t>
            </w:r>
            <w:r w:rsidR="001655B0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durch die aktuelle Wechselausstellung über den Schwabacher Grammophonnadelhersteller </w:t>
            </w:r>
          </w:p>
          <w:p w14:paraId="7CAC2F84" w14:textId="77777777" w:rsidR="00823D6C" w:rsidRPr="00823D6C" w:rsidRDefault="001655B0" w:rsidP="001655B0">
            <w:pPr>
              <w:ind w:right="28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Walter Tuchmann und das Drei-S-Werk</w:t>
            </w:r>
          </w:p>
          <w:p w14:paraId="74A7C3A0" w14:textId="77777777" w:rsidR="00B80CF3" w:rsidRPr="00823D6C" w:rsidRDefault="00B80CF3" w:rsidP="00B16F12">
            <w:pPr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6308C7E2" w14:textId="08A5B5F0" w:rsidR="00B80CF3" w:rsidRPr="00823D6C" w:rsidRDefault="00823D6C" w:rsidP="00994BF3">
            <w:pPr>
              <w:rPr>
                <w:rFonts w:ascii="Calibri" w:hAnsi="Calibri" w:cs="Calibri"/>
              </w:rPr>
            </w:pPr>
            <w:r w:rsidRPr="00823D6C">
              <w:rPr>
                <w:rFonts w:ascii="Calibri" w:hAnsi="Calibri" w:cs="Calibri"/>
                <w:b/>
              </w:rPr>
              <w:t>S</w:t>
            </w:r>
            <w:r w:rsidR="0081218A">
              <w:rPr>
                <w:rFonts w:ascii="Calibri" w:hAnsi="Calibri" w:cs="Calibri"/>
                <w:b/>
              </w:rPr>
              <w:t>onntag</w:t>
            </w:r>
            <w:r w:rsidRPr="00823D6C">
              <w:rPr>
                <w:rFonts w:ascii="Calibri" w:hAnsi="Calibri" w:cs="Calibri"/>
                <w:b/>
              </w:rPr>
              <w:t xml:space="preserve">, </w:t>
            </w:r>
            <w:r w:rsidR="0081218A">
              <w:rPr>
                <w:rFonts w:ascii="Calibri" w:hAnsi="Calibri" w:cs="Calibri"/>
                <w:b/>
              </w:rPr>
              <w:t>den</w:t>
            </w:r>
            <w:r w:rsidRPr="00823D6C">
              <w:rPr>
                <w:rFonts w:ascii="Calibri" w:hAnsi="Calibri" w:cs="Calibri"/>
                <w:b/>
              </w:rPr>
              <w:t xml:space="preserve"> </w:t>
            </w:r>
            <w:r w:rsidR="001655B0">
              <w:rPr>
                <w:rFonts w:ascii="Calibri" w:hAnsi="Calibri" w:cs="Calibri"/>
                <w:b/>
              </w:rPr>
              <w:t>30</w:t>
            </w:r>
            <w:r w:rsidRPr="00823D6C">
              <w:rPr>
                <w:rFonts w:ascii="Calibri" w:hAnsi="Calibri" w:cs="Calibri"/>
                <w:b/>
              </w:rPr>
              <w:t>. J</w:t>
            </w:r>
            <w:r w:rsidR="0081218A">
              <w:rPr>
                <w:rFonts w:ascii="Calibri" w:hAnsi="Calibri" w:cs="Calibri"/>
                <w:b/>
              </w:rPr>
              <w:t>uli</w:t>
            </w:r>
            <w:r w:rsidRPr="00823D6C">
              <w:rPr>
                <w:rFonts w:ascii="Calibri" w:hAnsi="Calibri" w:cs="Calibri"/>
                <w:b/>
              </w:rPr>
              <w:t xml:space="preserve"> 2023, 14 U</w:t>
            </w:r>
            <w:r w:rsidR="0081218A">
              <w:rPr>
                <w:rFonts w:ascii="Calibri" w:hAnsi="Calibri" w:cs="Calibri"/>
                <w:b/>
              </w:rPr>
              <w:t>hr</w:t>
            </w:r>
            <w:r w:rsidRPr="00823D6C">
              <w:rPr>
                <w:rFonts w:ascii="Calibri" w:hAnsi="Calibri" w:cs="Calibri"/>
                <w:b/>
              </w:rPr>
              <w:t xml:space="preserve"> </w:t>
            </w:r>
            <w:r w:rsidR="0081218A">
              <w:rPr>
                <w:rFonts w:ascii="Calibri" w:hAnsi="Calibri" w:cs="Calibri"/>
                <w:b/>
              </w:rPr>
              <w:t>im</w:t>
            </w:r>
            <w:r w:rsidRPr="00823D6C">
              <w:rPr>
                <w:rFonts w:ascii="Calibri" w:hAnsi="Calibri" w:cs="Calibri"/>
                <w:b/>
              </w:rPr>
              <w:t xml:space="preserve"> JMF </w:t>
            </w:r>
            <w:r w:rsidR="00EA429D">
              <w:rPr>
                <w:rFonts w:ascii="Calibri" w:hAnsi="Calibri" w:cs="Calibri"/>
                <w:b/>
              </w:rPr>
              <w:t>S</w:t>
            </w:r>
            <w:r w:rsidR="0081218A">
              <w:rPr>
                <w:rFonts w:ascii="Calibri" w:hAnsi="Calibri" w:cs="Calibri"/>
                <w:b/>
              </w:rPr>
              <w:t>chwabach</w:t>
            </w:r>
          </w:p>
          <w:p w14:paraId="62E9258E" w14:textId="77777777" w:rsidR="00994BF3" w:rsidRPr="00823D6C" w:rsidRDefault="00994BF3" w:rsidP="00994BF3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2552AD7A" w14:textId="77777777" w:rsidR="00B80CF3" w:rsidRDefault="00B80CF3"/>
        </w:tc>
        <w:tc>
          <w:tcPr>
            <w:tcW w:w="2410" w:type="dxa"/>
          </w:tcPr>
          <w:p w14:paraId="6FD5E295" w14:textId="77777777" w:rsidR="00B80CF3" w:rsidRDefault="00B80CF3"/>
        </w:tc>
      </w:tr>
      <w:tr w:rsidR="00B80CF3" w:rsidRPr="004262FF" w14:paraId="3A91CF46" w14:textId="77777777" w:rsidTr="009E2A33">
        <w:tc>
          <w:tcPr>
            <w:tcW w:w="7088" w:type="dxa"/>
          </w:tcPr>
          <w:p w14:paraId="05A35915" w14:textId="76C2929C" w:rsidR="001655B0" w:rsidRPr="001655B0" w:rsidRDefault="001655B0" w:rsidP="001655B0">
            <w:pPr>
              <w:rPr>
                <w:rFonts w:ascii="Calibri" w:hAnsi="Calibri" w:cs="Calibri"/>
                <w:sz w:val="20"/>
                <w:szCs w:val="20"/>
              </w:rPr>
            </w:pPr>
            <w:r w:rsidRPr="00EA429D">
              <w:rPr>
                <w:rFonts w:ascii="Candara" w:hAnsi="Candara"/>
                <w:b/>
                <w:bCs/>
                <w:sz w:val="20"/>
                <w:szCs w:val="20"/>
              </w:rPr>
              <w:t>Schwabach</w:t>
            </w:r>
            <w:r w:rsidR="00A05305" w:rsidRPr="00EA429D">
              <w:rPr>
                <w:rFonts w:ascii="Candara" w:hAnsi="Candara"/>
                <w:b/>
                <w:bCs/>
                <w:sz w:val="20"/>
                <w:szCs w:val="20"/>
              </w:rPr>
              <w:t xml:space="preserve">, </w:t>
            </w:r>
            <w:r w:rsidR="004262FF">
              <w:rPr>
                <w:rFonts w:ascii="Candara" w:hAnsi="Candara"/>
                <w:b/>
                <w:bCs/>
                <w:sz w:val="20"/>
                <w:szCs w:val="20"/>
              </w:rPr>
              <w:t>12</w:t>
            </w:r>
            <w:r w:rsidR="00A05305" w:rsidRPr="00EA429D">
              <w:rPr>
                <w:rFonts w:ascii="Candara" w:hAnsi="Candara"/>
                <w:b/>
                <w:bCs/>
                <w:sz w:val="20"/>
                <w:szCs w:val="20"/>
              </w:rPr>
              <w:t xml:space="preserve">. </w:t>
            </w:r>
            <w:r w:rsidR="004262FF">
              <w:rPr>
                <w:rFonts w:ascii="Candara" w:hAnsi="Candara"/>
                <w:b/>
                <w:bCs/>
                <w:sz w:val="20"/>
                <w:szCs w:val="20"/>
              </w:rPr>
              <w:t>Juli</w:t>
            </w:r>
            <w:r w:rsidR="00A05305" w:rsidRPr="00EA429D">
              <w:rPr>
                <w:rFonts w:ascii="Candara" w:hAnsi="Candara"/>
                <w:b/>
                <w:bCs/>
                <w:sz w:val="20"/>
                <w:szCs w:val="20"/>
              </w:rPr>
              <w:t xml:space="preserve"> 2023.</w:t>
            </w:r>
            <w:r w:rsidRPr="00EA429D">
              <w:rPr>
                <w:rFonts w:ascii="Candara" w:hAnsi="Candara"/>
                <w:sz w:val="20"/>
                <w:szCs w:val="20"/>
              </w:rPr>
              <w:t xml:space="preserve"> Das Jüdische Museum Franken in Schwabach lädt am Sonntag, den 30. Juni 2023, um 14 Uhr zur Führung </w:t>
            </w:r>
            <w:r w:rsidR="0031446A">
              <w:rPr>
                <w:rFonts w:ascii="Candara" w:hAnsi="Candara"/>
                <w:sz w:val="20"/>
                <w:szCs w:val="20"/>
              </w:rPr>
              <w:t xml:space="preserve">mit der Kuratorin Marina Heller </w:t>
            </w:r>
            <w:r w:rsidRPr="00EA429D">
              <w:rPr>
                <w:rFonts w:ascii="Candara" w:hAnsi="Candara"/>
                <w:sz w:val="20"/>
                <w:szCs w:val="20"/>
              </w:rPr>
              <w:t xml:space="preserve">durch die aktuelle Wechselausstellung </w:t>
            </w:r>
            <w:r w:rsidR="00EA429D">
              <w:rPr>
                <w:rFonts w:ascii="Candara" w:hAnsi="Candara"/>
                <w:sz w:val="20"/>
                <w:szCs w:val="20"/>
              </w:rPr>
              <w:t>„</w:t>
            </w:r>
            <w:r w:rsidRPr="00EA429D">
              <w:rPr>
                <w:rFonts w:ascii="Candara" w:hAnsi="Candara"/>
                <w:sz w:val="20"/>
                <w:szCs w:val="20"/>
              </w:rPr>
              <w:t>Tuchmann verschwindet</w:t>
            </w:r>
            <w:r w:rsidR="0010172A">
              <w:rPr>
                <w:rFonts w:ascii="Candara" w:hAnsi="Candara"/>
                <w:sz w:val="20"/>
                <w:szCs w:val="20"/>
              </w:rPr>
              <w:t xml:space="preserve"> –</w:t>
            </w:r>
            <w:r w:rsidR="00EA429D" w:rsidRPr="00EA429D">
              <w:rPr>
                <w:rFonts w:ascii="Candara" w:hAnsi="Candara"/>
                <w:sz w:val="20"/>
                <w:szCs w:val="20"/>
              </w:rPr>
              <w:t xml:space="preserve"> Leben und Schicksal eines Schwabacher Fabrikanten</w:t>
            </w:r>
            <w:r w:rsidRPr="001655B0">
              <w:rPr>
                <w:rFonts w:ascii="Calibri" w:hAnsi="Calibri" w:cs="Calibri"/>
                <w:sz w:val="20"/>
                <w:szCs w:val="20"/>
              </w:rPr>
              <w:t>“ ein.</w:t>
            </w:r>
          </w:p>
          <w:p w14:paraId="669D28B5" w14:textId="77777777" w:rsidR="001655B0" w:rsidRPr="001655B0" w:rsidRDefault="001655B0" w:rsidP="001655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2F9CCB" w14:textId="064D9BB4" w:rsidR="001655B0" w:rsidRDefault="001655B0" w:rsidP="001655B0">
            <w:pPr>
              <w:rPr>
                <w:rFonts w:ascii="Candara" w:hAnsi="Candara"/>
                <w:sz w:val="20"/>
                <w:szCs w:val="20"/>
              </w:rPr>
            </w:pPr>
            <w:r w:rsidRPr="001655B0">
              <w:rPr>
                <w:rFonts w:ascii="Candara" w:hAnsi="Candara"/>
                <w:sz w:val="20"/>
                <w:szCs w:val="20"/>
              </w:rPr>
              <w:t>Im Jahr 1937 flüchtete Walter Tuchmann aus Nazi-Deutschland, weil er als Jude und Inhaber einer florierenden Nadelfabrik in Schwabach großen Gefahren ausgesetzt war. Als Tuchmann aus Schwabach verschwand, verlor er auch sein Drei-S-Werk</w:t>
            </w:r>
            <w:r>
              <w:rPr>
                <w:rFonts w:ascii="Candara" w:hAnsi="Candara"/>
                <w:sz w:val="20"/>
                <w:szCs w:val="20"/>
              </w:rPr>
              <w:t xml:space="preserve"> und damit seine Existenz</w:t>
            </w:r>
            <w:r w:rsidRPr="001655B0">
              <w:rPr>
                <w:rFonts w:ascii="Candara" w:hAnsi="Candara"/>
                <w:sz w:val="20"/>
                <w:szCs w:val="20"/>
              </w:rPr>
              <w:t>.</w:t>
            </w:r>
          </w:p>
          <w:p w14:paraId="5B9EE6F2" w14:textId="77777777" w:rsidR="001655B0" w:rsidRDefault="001655B0" w:rsidP="001655B0">
            <w:pPr>
              <w:rPr>
                <w:rFonts w:ascii="Candara" w:hAnsi="Candara"/>
                <w:sz w:val="20"/>
                <w:szCs w:val="20"/>
              </w:rPr>
            </w:pPr>
          </w:p>
          <w:p w14:paraId="7A0EAB86" w14:textId="77777777" w:rsidR="001655B0" w:rsidRPr="001655B0" w:rsidRDefault="001655B0" w:rsidP="001655B0">
            <w:pPr>
              <w:rPr>
                <w:rFonts w:ascii="Candara" w:hAnsi="Candara"/>
                <w:sz w:val="20"/>
                <w:szCs w:val="20"/>
              </w:rPr>
            </w:pPr>
            <w:r w:rsidRPr="001655B0">
              <w:rPr>
                <w:rFonts w:ascii="Candara" w:hAnsi="Candara"/>
                <w:sz w:val="20"/>
                <w:szCs w:val="20"/>
              </w:rPr>
              <w:t>Die Führung vermittelt Wissenswertes</w:t>
            </w:r>
            <w:r>
              <w:rPr>
                <w:rFonts w:ascii="Candara" w:hAnsi="Candara"/>
                <w:sz w:val="20"/>
                <w:szCs w:val="20"/>
              </w:rPr>
              <w:t xml:space="preserve"> und neue Erkenntnisse</w:t>
            </w:r>
            <w:r w:rsidRPr="001655B0">
              <w:rPr>
                <w:rFonts w:ascii="Candara" w:hAnsi="Candara"/>
                <w:sz w:val="20"/>
                <w:szCs w:val="20"/>
              </w:rPr>
              <w:t xml:space="preserve"> zu Tuchmanns Familie, seiner Position als Firmeninhaber und Grammophonnadelproduzent und thematisiert seine dramatische Flucht.</w:t>
            </w:r>
          </w:p>
          <w:p w14:paraId="1FD73D2D" w14:textId="77777777" w:rsidR="001655B0" w:rsidRPr="001655B0" w:rsidRDefault="001655B0" w:rsidP="001655B0">
            <w:pPr>
              <w:rPr>
                <w:rFonts w:ascii="Candara" w:hAnsi="Candara"/>
                <w:bCs/>
                <w:sz w:val="20"/>
                <w:szCs w:val="20"/>
              </w:rPr>
            </w:pPr>
          </w:p>
          <w:p w14:paraId="1F52A6D0" w14:textId="1D556F5A" w:rsidR="001655B0" w:rsidRPr="001655B0" w:rsidRDefault="001655B0" w:rsidP="001655B0">
            <w:pPr>
              <w:ind w:right="1410"/>
              <w:rPr>
                <w:rFonts w:ascii="Candara" w:hAnsi="Candara"/>
                <w:b/>
                <w:sz w:val="20"/>
                <w:szCs w:val="20"/>
              </w:rPr>
            </w:pPr>
            <w:r w:rsidRPr="001655B0">
              <w:rPr>
                <w:rFonts w:ascii="Candara" w:hAnsi="Candara"/>
                <w:b/>
                <w:sz w:val="20"/>
                <w:szCs w:val="20"/>
              </w:rPr>
              <w:t xml:space="preserve">8 </w:t>
            </w:r>
            <w:r w:rsidR="0081218A">
              <w:rPr>
                <w:rFonts w:ascii="Candara" w:hAnsi="Candara"/>
                <w:b/>
                <w:sz w:val="20"/>
                <w:szCs w:val="20"/>
              </w:rPr>
              <w:t>Euro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regulär |</w:t>
            </w:r>
            <w:r w:rsidRPr="001655B0">
              <w:rPr>
                <w:rFonts w:ascii="Candara" w:hAnsi="Candara"/>
                <w:b/>
                <w:sz w:val="20"/>
                <w:szCs w:val="20"/>
              </w:rPr>
              <w:t xml:space="preserve"> 6 </w:t>
            </w:r>
            <w:r w:rsidR="0081218A">
              <w:rPr>
                <w:rFonts w:ascii="Candara" w:hAnsi="Candara"/>
                <w:b/>
                <w:sz w:val="20"/>
                <w:szCs w:val="20"/>
              </w:rPr>
              <w:t>Euro</w:t>
            </w:r>
            <w:r w:rsidRPr="001655B0">
              <w:rPr>
                <w:rFonts w:ascii="Candara" w:hAnsi="Candara"/>
                <w:b/>
                <w:sz w:val="20"/>
                <w:szCs w:val="20"/>
              </w:rPr>
              <w:t xml:space="preserve"> ermäßigt</w:t>
            </w:r>
            <w:r>
              <w:rPr>
                <w:rFonts w:ascii="Candara" w:hAnsi="Candara"/>
                <w:b/>
                <w:sz w:val="20"/>
                <w:szCs w:val="20"/>
              </w:rPr>
              <w:t>,</w:t>
            </w:r>
            <w:r w:rsidRPr="001655B0">
              <w:rPr>
                <w:rFonts w:ascii="Candara" w:hAnsi="Candara"/>
                <w:b/>
                <w:sz w:val="20"/>
                <w:szCs w:val="20"/>
              </w:rPr>
              <w:t xml:space="preserve"> zuzüglich 3 </w:t>
            </w:r>
            <w:r w:rsidR="0081218A">
              <w:rPr>
                <w:rFonts w:ascii="Candara" w:hAnsi="Candara"/>
                <w:b/>
                <w:sz w:val="20"/>
                <w:szCs w:val="20"/>
              </w:rPr>
              <w:t>Euro</w:t>
            </w:r>
            <w:r w:rsidRPr="001655B0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  <w:szCs w:val="20"/>
              </w:rPr>
              <w:t>Museumse</w:t>
            </w:r>
            <w:r w:rsidRPr="001655B0">
              <w:rPr>
                <w:rFonts w:ascii="Candara" w:hAnsi="Candara"/>
                <w:b/>
                <w:sz w:val="20"/>
                <w:szCs w:val="20"/>
              </w:rPr>
              <w:t>intritt</w:t>
            </w:r>
          </w:p>
          <w:p w14:paraId="40D64DA2" w14:textId="77777777" w:rsidR="001655B0" w:rsidRPr="001655B0" w:rsidRDefault="001655B0" w:rsidP="001655B0">
            <w:pPr>
              <w:ind w:right="-1283"/>
              <w:rPr>
                <w:rFonts w:ascii="Candara" w:hAnsi="Candara"/>
                <w:b/>
                <w:sz w:val="20"/>
                <w:szCs w:val="20"/>
              </w:rPr>
            </w:pPr>
            <w:r w:rsidRPr="001655B0">
              <w:rPr>
                <w:rFonts w:ascii="Candara" w:hAnsi="Candara"/>
                <w:b/>
                <w:sz w:val="20"/>
                <w:szCs w:val="20"/>
              </w:rPr>
              <w:t>JMF in Schwabach, Synagogengasse 10a, rückwärtiger Eingang</w:t>
            </w:r>
          </w:p>
          <w:p w14:paraId="786D120B" w14:textId="77777777" w:rsidR="001655B0" w:rsidRPr="001655B0" w:rsidRDefault="001655B0" w:rsidP="001655B0">
            <w:pPr>
              <w:ind w:right="589"/>
              <w:rPr>
                <w:rFonts w:ascii="Candara" w:hAnsi="Candara"/>
                <w:b/>
                <w:sz w:val="20"/>
                <w:szCs w:val="20"/>
              </w:rPr>
            </w:pPr>
            <w:r w:rsidRPr="001655B0">
              <w:rPr>
                <w:rFonts w:ascii="Candara" w:hAnsi="Candara"/>
                <w:b/>
                <w:sz w:val="20"/>
                <w:szCs w:val="20"/>
              </w:rPr>
              <w:t>Anmeldung: schwabach@juedisches-museum.org</w:t>
            </w:r>
          </w:p>
          <w:p w14:paraId="0B5A3A2B" w14:textId="77777777" w:rsidR="001655B0" w:rsidRPr="001655B0" w:rsidRDefault="001655B0" w:rsidP="001655B0">
            <w:pPr>
              <w:ind w:right="-1283"/>
              <w:rPr>
                <w:rFonts w:ascii="Candara" w:hAnsi="Candara"/>
                <w:bCs/>
                <w:sz w:val="20"/>
                <w:szCs w:val="20"/>
              </w:rPr>
            </w:pPr>
          </w:p>
          <w:p w14:paraId="1F763500" w14:textId="77777777" w:rsidR="001655B0" w:rsidRDefault="001655B0" w:rsidP="001655B0">
            <w:pPr>
              <w:ind w:right="-1283"/>
              <w:rPr>
                <w:rFonts w:ascii="Candara" w:hAnsi="Candara"/>
                <w:bCs/>
                <w:i/>
                <w:sz w:val="20"/>
                <w:szCs w:val="20"/>
              </w:rPr>
            </w:pPr>
            <w:r w:rsidRPr="001655B0">
              <w:rPr>
                <w:rFonts w:ascii="Candara" w:hAnsi="Candara"/>
                <w:bCs/>
                <w:i/>
                <w:sz w:val="20"/>
                <w:szCs w:val="20"/>
              </w:rPr>
              <w:t>Nicht barrierefrei</w:t>
            </w:r>
          </w:p>
          <w:p w14:paraId="14DC0F61" w14:textId="77777777" w:rsidR="001655B0" w:rsidRDefault="001655B0" w:rsidP="001655B0">
            <w:pPr>
              <w:ind w:right="-1283"/>
              <w:rPr>
                <w:rFonts w:ascii="Candara" w:hAnsi="Candara"/>
                <w:bCs/>
                <w:i/>
                <w:sz w:val="20"/>
                <w:szCs w:val="20"/>
              </w:rPr>
            </w:pPr>
            <w:r>
              <w:rPr>
                <w:rFonts w:ascii="Candara" w:hAnsi="Candara"/>
                <w:bCs/>
                <w:i/>
                <w:sz w:val="20"/>
                <w:szCs w:val="20"/>
              </w:rPr>
              <w:t>Kein Aufzug</w:t>
            </w:r>
          </w:p>
          <w:p w14:paraId="5946AF90" w14:textId="77777777" w:rsidR="001655B0" w:rsidRDefault="001655B0" w:rsidP="001655B0">
            <w:pPr>
              <w:ind w:right="-1283"/>
              <w:rPr>
                <w:rFonts w:ascii="Candara" w:hAnsi="Candara"/>
                <w:bCs/>
                <w:i/>
                <w:sz w:val="20"/>
                <w:szCs w:val="20"/>
              </w:rPr>
            </w:pPr>
          </w:p>
          <w:p w14:paraId="07CA116A" w14:textId="54BBF9F5" w:rsidR="001655B0" w:rsidRDefault="0081218A" w:rsidP="001655B0">
            <w:pPr>
              <w:ind w:right="-1283"/>
              <w:rPr>
                <w:rFonts w:ascii="Candara" w:hAnsi="Candara"/>
                <w:bCs/>
                <w:i/>
                <w:sz w:val="20"/>
                <w:szCs w:val="20"/>
              </w:rPr>
            </w:pPr>
            <w:r w:rsidRPr="004755F6">
              <w:rPr>
                <w:rFonts w:cstheme="minorHAnsi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7FF528D0" wp14:editId="4A38E2B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154305</wp:posOffset>
                  </wp:positionV>
                  <wp:extent cx="1438275" cy="2035810"/>
                  <wp:effectExtent l="0" t="0" r="9525" b="2540"/>
                  <wp:wrapTight wrapText="bothSides">
                    <wp:wrapPolygon edited="0">
                      <wp:start x="0" y="0"/>
                      <wp:lineTo x="0" y="21425"/>
                      <wp:lineTo x="21457" y="21425"/>
                      <wp:lineTo x="21457" y="0"/>
                      <wp:lineTo x="0" y="0"/>
                    </wp:wrapPolygon>
                  </wp:wrapTight>
                  <wp:docPr id="26667022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670227" name="Grafik 26667022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203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E891A8" w14:textId="4951732A" w:rsidR="00B80CF3" w:rsidRPr="00823D6C" w:rsidRDefault="001655B0" w:rsidP="0081218A">
            <w:pPr>
              <w:ind w:right="-1283"/>
              <w:rPr>
                <w:rFonts w:ascii="Calibri" w:hAnsi="Calibri" w:cs="Calibri"/>
                <w:b/>
                <w:sz w:val="20"/>
                <w:szCs w:val="20"/>
              </w:rPr>
            </w:pPr>
            <w:r w:rsidRPr="001655B0">
              <w:rPr>
                <w:rFonts w:ascii="Candara" w:hAnsi="Candara"/>
                <w:b/>
                <w:bCs/>
                <w:iCs/>
                <w:sz w:val="20"/>
                <w:szCs w:val="20"/>
              </w:rPr>
              <w:t>PRESSEFOTO: PLAKATMOTIV ©Jüdisches Museum Franken |</w:t>
            </w:r>
            <w:r w:rsidR="00EA429D">
              <w:rPr>
                <w:rFonts w:ascii="Candara" w:hAnsi="Candara"/>
                <w:b/>
                <w:bCs/>
                <w:iCs/>
                <w:sz w:val="20"/>
                <w:szCs w:val="20"/>
              </w:rPr>
              <w:t xml:space="preserve"> </w:t>
            </w:r>
            <w:r w:rsidRPr="001655B0">
              <w:rPr>
                <w:rFonts w:ascii="Candara" w:hAnsi="Candara"/>
                <w:b/>
                <w:bCs/>
                <w:iCs/>
                <w:sz w:val="20"/>
                <w:szCs w:val="20"/>
              </w:rPr>
              <w:t xml:space="preserve">Grafik: Katja Raithel, </w:t>
            </w:r>
            <w:proofErr w:type="spellStart"/>
            <w:r w:rsidRPr="001655B0">
              <w:rPr>
                <w:rFonts w:ascii="Candara" w:hAnsi="Candara"/>
                <w:b/>
                <w:bCs/>
                <w:iCs/>
                <w:sz w:val="20"/>
                <w:szCs w:val="20"/>
              </w:rPr>
              <w:t>zurgestaltung</w:t>
            </w:r>
            <w:proofErr w:type="spellEnd"/>
            <w:r w:rsidRPr="001655B0">
              <w:rPr>
                <w:rFonts w:ascii="Candara" w:hAnsi="Candara"/>
                <w:b/>
                <w:bCs/>
                <w:iCs/>
                <w:sz w:val="20"/>
                <w:szCs w:val="20"/>
              </w:rPr>
              <w:t>, Nürnberg</w:t>
            </w:r>
          </w:p>
        </w:tc>
        <w:tc>
          <w:tcPr>
            <w:tcW w:w="284" w:type="dxa"/>
          </w:tcPr>
          <w:p w14:paraId="1C28B5E5" w14:textId="77777777" w:rsidR="00B80CF3" w:rsidRPr="00B80CF3" w:rsidRDefault="00B80CF3" w:rsidP="00B80C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60D6E031" w14:textId="77777777" w:rsidR="00B80CF3" w:rsidRDefault="00B80CF3" w:rsidP="00B80CF3">
            <w:pPr>
              <w:rPr>
                <w:b/>
                <w:sz w:val="18"/>
                <w:szCs w:val="18"/>
              </w:rPr>
            </w:pPr>
            <w:r w:rsidRPr="00B80CF3">
              <w:rPr>
                <w:b/>
                <w:sz w:val="18"/>
                <w:szCs w:val="18"/>
              </w:rPr>
              <w:t>Jüdisches Museum Franken</w:t>
            </w:r>
          </w:p>
          <w:p w14:paraId="2E639503" w14:textId="77777777" w:rsidR="00A05305" w:rsidRDefault="00A05305" w:rsidP="00B80C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Fürth Schnaittach Schwabach</w:t>
            </w:r>
          </w:p>
          <w:p w14:paraId="3D586C6E" w14:textId="77777777" w:rsidR="00A05305" w:rsidRDefault="00A05305" w:rsidP="00A05305">
            <w:pPr>
              <w:rPr>
                <w:sz w:val="16"/>
                <w:szCs w:val="16"/>
              </w:rPr>
            </w:pPr>
          </w:p>
          <w:p w14:paraId="044497B9" w14:textId="77777777" w:rsidR="00A05305" w:rsidRPr="009E2A33" w:rsidRDefault="00A05305" w:rsidP="00A05305">
            <w:pPr>
              <w:rPr>
                <w:sz w:val="16"/>
                <w:szCs w:val="16"/>
              </w:rPr>
            </w:pPr>
            <w:r w:rsidRPr="009E2A33">
              <w:rPr>
                <w:sz w:val="16"/>
                <w:szCs w:val="16"/>
              </w:rPr>
              <w:t xml:space="preserve">Postanschrift: </w:t>
            </w:r>
          </w:p>
          <w:p w14:paraId="567D4CED" w14:textId="77777777" w:rsidR="00A05305" w:rsidRPr="009E2A33" w:rsidRDefault="00A05305" w:rsidP="00A05305">
            <w:pPr>
              <w:rPr>
                <w:sz w:val="16"/>
                <w:szCs w:val="16"/>
              </w:rPr>
            </w:pPr>
            <w:r w:rsidRPr="009E2A33">
              <w:rPr>
                <w:sz w:val="16"/>
                <w:szCs w:val="16"/>
              </w:rPr>
              <w:t>Postfach 2055</w:t>
            </w:r>
          </w:p>
          <w:p w14:paraId="1FFD0D32" w14:textId="77777777" w:rsidR="00A05305" w:rsidRPr="009E2A33" w:rsidRDefault="00A05305" w:rsidP="00A05305">
            <w:pPr>
              <w:rPr>
                <w:sz w:val="16"/>
                <w:szCs w:val="16"/>
              </w:rPr>
            </w:pPr>
            <w:r w:rsidRPr="009E2A33">
              <w:rPr>
                <w:sz w:val="16"/>
                <w:szCs w:val="16"/>
              </w:rPr>
              <w:t>90710 Fürth</w:t>
            </w:r>
          </w:p>
          <w:p w14:paraId="49EFFC9F" w14:textId="77777777" w:rsidR="00A05305" w:rsidRDefault="00A05305" w:rsidP="00B80CF3">
            <w:pPr>
              <w:rPr>
                <w:b/>
                <w:sz w:val="18"/>
                <w:szCs w:val="18"/>
              </w:rPr>
            </w:pPr>
          </w:p>
          <w:p w14:paraId="16BB4837" w14:textId="77777777" w:rsidR="00B80CF3" w:rsidRPr="009E2A33" w:rsidRDefault="00B80CF3" w:rsidP="00B80CF3">
            <w:pPr>
              <w:rPr>
                <w:sz w:val="16"/>
                <w:szCs w:val="16"/>
              </w:rPr>
            </w:pPr>
            <w:r w:rsidRPr="009E2A33">
              <w:rPr>
                <w:sz w:val="16"/>
                <w:szCs w:val="16"/>
              </w:rPr>
              <w:t>Königstraße 89</w:t>
            </w:r>
          </w:p>
          <w:p w14:paraId="29CE2166" w14:textId="77777777" w:rsidR="00B80CF3" w:rsidRDefault="00B80CF3" w:rsidP="00B80CF3">
            <w:pPr>
              <w:rPr>
                <w:sz w:val="16"/>
                <w:szCs w:val="16"/>
              </w:rPr>
            </w:pPr>
            <w:r w:rsidRPr="009E2A33">
              <w:rPr>
                <w:sz w:val="16"/>
                <w:szCs w:val="16"/>
              </w:rPr>
              <w:t>90762 Fürth</w:t>
            </w:r>
          </w:p>
          <w:p w14:paraId="63E42177" w14:textId="77777777" w:rsidR="009E2A33" w:rsidRDefault="009E2A33" w:rsidP="00B80CF3">
            <w:pPr>
              <w:rPr>
                <w:sz w:val="16"/>
                <w:szCs w:val="16"/>
              </w:rPr>
            </w:pPr>
          </w:p>
          <w:p w14:paraId="41E4C326" w14:textId="77777777" w:rsidR="009E2A33" w:rsidRDefault="009E2A33" w:rsidP="00B80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Museumsgasse 12-16</w:t>
            </w:r>
          </w:p>
          <w:p w14:paraId="001F5862" w14:textId="77777777" w:rsidR="009E2A33" w:rsidRDefault="009E2A33" w:rsidP="00B80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91220 Schnaittach</w:t>
            </w:r>
          </w:p>
          <w:p w14:paraId="4D8E5755" w14:textId="77777777" w:rsidR="009E2A33" w:rsidRDefault="009E2A33" w:rsidP="00B80CF3">
            <w:pPr>
              <w:rPr>
                <w:sz w:val="16"/>
                <w:szCs w:val="16"/>
              </w:rPr>
            </w:pPr>
          </w:p>
          <w:p w14:paraId="68B92667" w14:textId="77777777" w:rsidR="009E2A33" w:rsidRDefault="009E2A33" w:rsidP="00B80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Synagogengasse 10a</w:t>
            </w:r>
          </w:p>
          <w:p w14:paraId="2203336F" w14:textId="77777777" w:rsidR="009E2A33" w:rsidRPr="009E2A33" w:rsidRDefault="009E2A33" w:rsidP="00B80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A05305">
              <w:rPr>
                <w:sz w:val="16"/>
                <w:szCs w:val="16"/>
              </w:rPr>
              <w:t>1226 Schwabach</w:t>
            </w:r>
          </w:p>
          <w:p w14:paraId="6FD8E005" w14:textId="77777777" w:rsidR="00B80CF3" w:rsidRPr="009E2A33" w:rsidRDefault="00B80CF3" w:rsidP="00B80CF3">
            <w:pPr>
              <w:rPr>
                <w:sz w:val="16"/>
                <w:szCs w:val="16"/>
              </w:rPr>
            </w:pPr>
          </w:p>
          <w:p w14:paraId="6E171095" w14:textId="77777777" w:rsidR="009E2A33" w:rsidRDefault="00A05305" w:rsidP="00B80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STABSTELLE </w:t>
            </w:r>
            <w:r w:rsidR="009E2A33">
              <w:rPr>
                <w:sz w:val="16"/>
                <w:szCs w:val="16"/>
              </w:rPr>
              <w:t>PRESSE- UND ÖFFENTLICHKEITSARBEIT</w:t>
            </w:r>
          </w:p>
          <w:p w14:paraId="05E40C35" w14:textId="4AD7AEDC" w:rsidR="009E2A33" w:rsidRPr="00823D6C" w:rsidRDefault="00A05305" w:rsidP="00A05305">
            <w:pPr>
              <w:rPr>
                <w:sz w:val="16"/>
                <w:szCs w:val="16"/>
                <w:lang w:val="en-US"/>
              </w:rPr>
            </w:pPr>
            <w:r w:rsidRPr="00823D6C">
              <w:rPr>
                <w:sz w:val="16"/>
                <w:szCs w:val="16"/>
                <w:lang w:val="en-US"/>
              </w:rPr>
              <w:t xml:space="preserve">Carolin </w:t>
            </w:r>
            <w:r w:rsidR="009E2A33" w:rsidRPr="00823D6C">
              <w:rPr>
                <w:sz w:val="16"/>
                <w:szCs w:val="16"/>
                <w:lang w:val="en-US"/>
              </w:rPr>
              <w:t>Ordosch</w:t>
            </w:r>
          </w:p>
          <w:p w14:paraId="18B50C45" w14:textId="77777777" w:rsidR="00A05305" w:rsidRPr="00823D6C" w:rsidRDefault="00A05305" w:rsidP="00A05305">
            <w:pPr>
              <w:rPr>
                <w:sz w:val="16"/>
                <w:szCs w:val="16"/>
                <w:lang w:val="en-US"/>
              </w:rPr>
            </w:pPr>
            <w:r w:rsidRPr="00823D6C">
              <w:rPr>
                <w:sz w:val="16"/>
                <w:szCs w:val="16"/>
                <w:lang w:val="en-US"/>
              </w:rPr>
              <w:t>0911-950 988-</w:t>
            </w:r>
            <w:r w:rsidR="00B16F12" w:rsidRPr="00823D6C">
              <w:rPr>
                <w:sz w:val="16"/>
                <w:szCs w:val="16"/>
                <w:lang w:val="en-US"/>
              </w:rPr>
              <w:t>20</w:t>
            </w:r>
          </w:p>
          <w:p w14:paraId="74A483B0" w14:textId="77777777" w:rsidR="00A05305" w:rsidRPr="00823D6C" w:rsidRDefault="00000000" w:rsidP="00A05305">
            <w:pPr>
              <w:rPr>
                <w:sz w:val="16"/>
                <w:szCs w:val="16"/>
                <w:lang w:val="en-US"/>
              </w:rPr>
            </w:pPr>
            <w:hyperlink r:id="rId7" w:history="1">
              <w:r w:rsidR="00A05305" w:rsidRPr="00823D6C">
                <w:rPr>
                  <w:rStyle w:val="Hyperlink"/>
                  <w:sz w:val="16"/>
                  <w:szCs w:val="16"/>
                  <w:lang w:val="en-US"/>
                </w:rPr>
                <w:t>presse@juedisches-museum.org</w:t>
              </w:r>
            </w:hyperlink>
          </w:p>
          <w:p w14:paraId="665CE1DC" w14:textId="77777777" w:rsidR="00A05305" w:rsidRPr="00823D6C" w:rsidRDefault="00A05305" w:rsidP="00A05305">
            <w:pPr>
              <w:rPr>
                <w:sz w:val="16"/>
                <w:szCs w:val="16"/>
                <w:lang w:val="en-US"/>
              </w:rPr>
            </w:pPr>
          </w:p>
          <w:p w14:paraId="1451968E" w14:textId="4F5C0F2E" w:rsidR="00A05305" w:rsidRPr="00823D6C" w:rsidRDefault="00A05305" w:rsidP="00A05305">
            <w:pPr>
              <w:rPr>
                <w:sz w:val="16"/>
                <w:szCs w:val="16"/>
                <w:lang w:val="en-US"/>
              </w:rPr>
            </w:pPr>
            <w:r w:rsidRPr="00823D6C">
              <w:rPr>
                <w:sz w:val="16"/>
                <w:szCs w:val="16"/>
                <w:lang w:val="en-US"/>
              </w:rPr>
              <w:t>PRESS</w:t>
            </w:r>
            <w:r w:rsidR="00EA429D">
              <w:rPr>
                <w:sz w:val="16"/>
                <w:szCs w:val="16"/>
                <w:lang w:val="en-US"/>
              </w:rPr>
              <w:t>E</w:t>
            </w:r>
            <w:r w:rsidRPr="00823D6C">
              <w:rPr>
                <w:sz w:val="16"/>
                <w:szCs w:val="16"/>
                <w:lang w:val="en-US"/>
              </w:rPr>
              <w:t>DOWNLOADS</w:t>
            </w:r>
          </w:p>
          <w:p w14:paraId="19099311" w14:textId="77777777" w:rsidR="00A05305" w:rsidRPr="00823D6C" w:rsidRDefault="00000000" w:rsidP="00A05305">
            <w:pPr>
              <w:rPr>
                <w:sz w:val="16"/>
                <w:szCs w:val="16"/>
                <w:lang w:val="en-US"/>
              </w:rPr>
            </w:pPr>
            <w:hyperlink r:id="rId8" w:history="1">
              <w:r w:rsidR="00A05305" w:rsidRPr="00823D6C">
                <w:rPr>
                  <w:rStyle w:val="Hyperlink"/>
                  <w:sz w:val="16"/>
                  <w:szCs w:val="16"/>
                  <w:lang w:val="en-US"/>
                </w:rPr>
                <w:t>www.juedisches-museum.org/presse</w:t>
              </w:r>
            </w:hyperlink>
          </w:p>
          <w:p w14:paraId="1F5B9F9C" w14:textId="77777777" w:rsidR="00A05305" w:rsidRPr="00823D6C" w:rsidRDefault="00A05305" w:rsidP="00B80CF3">
            <w:pPr>
              <w:rPr>
                <w:sz w:val="16"/>
                <w:szCs w:val="16"/>
                <w:lang w:val="en-US"/>
              </w:rPr>
            </w:pPr>
          </w:p>
          <w:p w14:paraId="1906F280" w14:textId="77777777" w:rsidR="00B80CF3" w:rsidRPr="00823D6C" w:rsidRDefault="00B80CF3" w:rsidP="00B80CF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06C981CE" w14:textId="77777777" w:rsidR="002F690F" w:rsidRPr="00823D6C" w:rsidRDefault="002F690F" w:rsidP="0081218A">
      <w:pPr>
        <w:rPr>
          <w:lang w:val="en-US"/>
        </w:rPr>
      </w:pPr>
    </w:p>
    <w:sectPr w:rsidR="002F690F" w:rsidRPr="00823D6C" w:rsidSect="00A05305">
      <w:headerReference w:type="default" r:id="rId9"/>
      <w:footerReference w:type="even" r:id="rId10"/>
      <w:footerReference w:type="default" r:id="rId11"/>
      <w:pgSz w:w="11900" w:h="16840"/>
      <w:pgMar w:top="1417" w:right="1417" w:bottom="1134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899E" w14:textId="77777777" w:rsidR="00ED3910" w:rsidRDefault="00ED3910" w:rsidP="00B80CF3">
      <w:r>
        <w:separator/>
      </w:r>
    </w:p>
  </w:endnote>
  <w:endnote w:type="continuationSeparator" w:id="0">
    <w:p w14:paraId="01BD2C55" w14:textId="77777777" w:rsidR="00ED3910" w:rsidRDefault="00ED3910" w:rsidP="00B8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128362859"/>
      <w:docPartObj>
        <w:docPartGallery w:val="Page Numbers (Bottom of Page)"/>
        <w:docPartUnique/>
      </w:docPartObj>
    </w:sdtPr>
    <w:sdtContent>
      <w:p w14:paraId="7B6A5957" w14:textId="77777777" w:rsidR="00A05305" w:rsidRDefault="00A05305" w:rsidP="00A97CC3">
        <w:pPr>
          <w:pStyle w:val="Fuzeile"/>
          <w:framePr w:wrap="none" w:vAnchor="text" w:hAnchor="margin" w:xAlign="outside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39F25452" w14:textId="77777777" w:rsidR="00A05305" w:rsidRDefault="00A05305" w:rsidP="00A05305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914739850"/>
      <w:docPartObj>
        <w:docPartGallery w:val="Page Numbers (Bottom of Page)"/>
        <w:docPartUnique/>
      </w:docPartObj>
    </w:sdtPr>
    <w:sdtContent>
      <w:p w14:paraId="3E11C794" w14:textId="77777777" w:rsidR="00A05305" w:rsidRDefault="00A05305" w:rsidP="00A97CC3">
        <w:pPr>
          <w:pStyle w:val="Fuzeile"/>
          <w:framePr w:wrap="none" w:vAnchor="text" w:hAnchor="margin" w:xAlign="outside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  <w:r w:rsidR="00994BF3">
          <w:rPr>
            <w:rStyle w:val="Seitenzahl"/>
          </w:rPr>
          <w:t>/1</w:t>
        </w:r>
      </w:p>
    </w:sdtContent>
  </w:sdt>
  <w:p w14:paraId="4B225B25" w14:textId="77777777" w:rsidR="00A05305" w:rsidRDefault="00A05305" w:rsidP="00A05305">
    <w:pPr>
      <w:pStyle w:val="Fuzeil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35CE" w14:textId="77777777" w:rsidR="00ED3910" w:rsidRDefault="00ED3910" w:rsidP="00B80CF3">
      <w:r>
        <w:separator/>
      </w:r>
    </w:p>
  </w:footnote>
  <w:footnote w:type="continuationSeparator" w:id="0">
    <w:p w14:paraId="5BC88455" w14:textId="77777777" w:rsidR="00ED3910" w:rsidRDefault="00ED3910" w:rsidP="00B80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8EA5" w14:textId="77777777" w:rsidR="00994BF3" w:rsidRPr="00B16F12" w:rsidRDefault="00B16F12" w:rsidP="00B16F12">
    <w:pPr>
      <w:tabs>
        <w:tab w:val="left" w:pos="7153"/>
      </w:tabs>
      <w:ind w:left="-142"/>
    </w:pPr>
    <w:r>
      <w:rPr>
        <w:noProof/>
      </w:rPr>
      <w:drawing>
        <wp:inline distT="0" distB="0" distL="0" distR="0" wp14:anchorId="701EA7BE" wp14:editId="63161217">
          <wp:extent cx="2708432" cy="1062318"/>
          <wp:effectExtent l="0" t="0" r="0" b="0"/>
          <wp:docPr id="3576977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697752" name="Grafik 3576977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432" cy="1062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F3"/>
    <w:rsid w:val="0010172A"/>
    <w:rsid w:val="001655B0"/>
    <w:rsid w:val="002A0C41"/>
    <w:rsid w:val="002F690F"/>
    <w:rsid w:val="0031446A"/>
    <w:rsid w:val="003C57F5"/>
    <w:rsid w:val="004262FF"/>
    <w:rsid w:val="0044293D"/>
    <w:rsid w:val="0081218A"/>
    <w:rsid w:val="00823D6C"/>
    <w:rsid w:val="00994BF3"/>
    <w:rsid w:val="009D2BAD"/>
    <w:rsid w:val="009E2A33"/>
    <w:rsid w:val="009F54CF"/>
    <w:rsid w:val="00A05305"/>
    <w:rsid w:val="00B16F12"/>
    <w:rsid w:val="00B80CF3"/>
    <w:rsid w:val="00CB4190"/>
    <w:rsid w:val="00D44B58"/>
    <w:rsid w:val="00DB6233"/>
    <w:rsid w:val="00EA429D"/>
    <w:rsid w:val="00EB5ADF"/>
    <w:rsid w:val="00E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96BE"/>
  <w15:chartTrackingRefBased/>
  <w15:docId w15:val="{1E85DC24-0DAC-E941-8F36-E2F1A6ED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4">
    <w:name w:val="heading 4"/>
    <w:basedOn w:val="Standard"/>
    <w:link w:val="berschrift4Zchn"/>
    <w:uiPriority w:val="9"/>
    <w:qFormat/>
    <w:rsid w:val="00EA429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C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0CF3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B80C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0CF3"/>
    <w:rPr>
      <w:rFonts w:eastAsiaTheme="minorEastAsia"/>
    </w:rPr>
  </w:style>
  <w:style w:type="table" w:styleId="Tabellenraster">
    <w:name w:val="Table Grid"/>
    <w:basedOn w:val="NormaleTabelle"/>
    <w:uiPriority w:val="39"/>
    <w:rsid w:val="00B8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E2A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2A33"/>
    <w:rPr>
      <w:color w:val="605E5C"/>
      <w:shd w:val="clear" w:color="auto" w:fill="E1DFDD"/>
    </w:rPr>
  </w:style>
  <w:style w:type="paragraph" w:customStyle="1" w:styleId="has-medium-font-size">
    <w:name w:val="has-medium-font-size"/>
    <w:basedOn w:val="Standard"/>
    <w:rsid w:val="009E2A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 w:bidi="he-IL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9E2A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 w:bidi="he-IL"/>
      <w14:ligatures w14:val="none"/>
    </w:rPr>
  </w:style>
  <w:style w:type="character" w:styleId="Hervorhebung">
    <w:name w:val="Emphasis"/>
    <w:basedOn w:val="Absatz-Standardschriftart"/>
    <w:uiPriority w:val="20"/>
    <w:qFormat/>
    <w:rsid w:val="009E2A33"/>
    <w:rPr>
      <w:i/>
      <w:iCs/>
    </w:rPr>
  </w:style>
  <w:style w:type="character" w:styleId="Seitenzahl">
    <w:name w:val="page number"/>
    <w:basedOn w:val="Absatz-Standardschriftart"/>
    <w:uiPriority w:val="99"/>
    <w:semiHidden/>
    <w:unhideWhenUsed/>
    <w:rsid w:val="00A05305"/>
  </w:style>
  <w:style w:type="character" w:customStyle="1" w:styleId="berschrift4Zchn">
    <w:name w:val="Überschrift 4 Zchn"/>
    <w:basedOn w:val="Absatz-Standardschriftart"/>
    <w:link w:val="berschrift4"/>
    <w:uiPriority w:val="9"/>
    <w:rsid w:val="00EA429D"/>
    <w:rPr>
      <w:rFonts w:ascii="Times New Roman" w:eastAsia="Times New Roman" w:hAnsi="Times New Roman" w:cs="Times New Roman"/>
      <w:b/>
      <w:bCs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edisches-museum.org/pres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esse@juedisches-museum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F. Eisenstein</dc:creator>
  <cp:keywords/>
  <dc:description/>
  <cp:lastModifiedBy>Daniela F. Eisenstein</cp:lastModifiedBy>
  <cp:revision>7</cp:revision>
  <cp:lastPrinted>2023-06-27T20:56:00Z</cp:lastPrinted>
  <dcterms:created xsi:type="dcterms:W3CDTF">2023-06-27T21:28:00Z</dcterms:created>
  <dcterms:modified xsi:type="dcterms:W3CDTF">2023-07-12T10:21:00Z</dcterms:modified>
</cp:coreProperties>
</file>